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1052FC" w14:textId="77777777" w:rsidR="0041194C" w:rsidRPr="008D213F" w:rsidRDefault="0041194C" w:rsidP="008D213F">
      <w:pPr>
        <w:jc w:val="center"/>
        <w:rPr>
          <w:rFonts w:ascii="Arial" w:hAnsi="Arial" w:cs="Arial"/>
          <w:b/>
          <w:color w:val="222222"/>
          <w:sz w:val="24"/>
          <w:szCs w:val="24"/>
          <w:shd w:val="clear" w:color="auto" w:fill="FFFFFF"/>
        </w:rPr>
      </w:pPr>
      <w:r w:rsidRPr="008D213F">
        <w:rPr>
          <w:rFonts w:ascii="Arial" w:hAnsi="Arial" w:cs="Arial"/>
          <w:b/>
          <w:color w:val="222222"/>
          <w:sz w:val="24"/>
          <w:szCs w:val="24"/>
          <w:shd w:val="clear" w:color="auto" w:fill="FFFFFF"/>
        </w:rPr>
        <w:t>HEVER PARISH COUNCIL</w:t>
      </w:r>
    </w:p>
    <w:p w14:paraId="4E4C6EE1" w14:textId="77777777" w:rsidR="0041194C" w:rsidRPr="008D213F" w:rsidRDefault="0041194C" w:rsidP="0041194C">
      <w:pPr>
        <w:jc w:val="center"/>
        <w:rPr>
          <w:rFonts w:ascii="Arial" w:hAnsi="Arial" w:cs="Arial"/>
          <w:color w:val="222222"/>
          <w:sz w:val="24"/>
          <w:szCs w:val="24"/>
          <w:shd w:val="clear" w:color="auto" w:fill="FFFFFF"/>
        </w:rPr>
      </w:pPr>
      <w:r w:rsidRPr="008D213F">
        <w:rPr>
          <w:rFonts w:ascii="Arial" w:hAnsi="Arial" w:cs="Arial"/>
          <w:color w:val="222222"/>
          <w:sz w:val="24"/>
          <w:szCs w:val="24"/>
          <w:shd w:val="clear" w:color="auto" w:fill="FFFFFF"/>
        </w:rPr>
        <w:t>(Representing Four Elms, Hever and Markbeech).</w:t>
      </w:r>
    </w:p>
    <w:p w14:paraId="654685B4" w14:textId="77777777" w:rsidR="0034387E" w:rsidRPr="008D213F" w:rsidRDefault="0034387E" w:rsidP="0041194C">
      <w:pPr>
        <w:jc w:val="center"/>
        <w:rPr>
          <w:rFonts w:ascii="Arial" w:hAnsi="Arial" w:cs="Arial"/>
          <w:color w:val="222222"/>
          <w:sz w:val="24"/>
          <w:szCs w:val="24"/>
          <w:shd w:val="clear" w:color="auto" w:fill="FFFFFF"/>
        </w:rPr>
      </w:pPr>
      <w:r w:rsidRPr="008D213F">
        <w:rPr>
          <w:rFonts w:ascii="Arial" w:hAnsi="Arial" w:cs="Arial"/>
          <w:color w:val="222222"/>
          <w:sz w:val="24"/>
          <w:szCs w:val="24"/>
          <w:u w:val="single"/>
          <w:shd w:val="clear" w:color="auto" w:fill="FFFFFF"/>
        </w:rPr>
        <w:t xml:space="preserve">Local Plan Consultation – </w:t>
      </w:r>
      <w:r w:rsidR="00F530BB">
        <w:rPr>
          <w:rFonts w:ascii="Arial" w:hAnsi="Arial" w:cs="Arial"/>
          <w:color w:val="222222"/>
          <w:sz w:val="24"/>
          <w:szCs w:val="24"/>
          <w:u w:val="single"/>
          <w:shd w:val="clear" w:color="auto" w:fill="FFFFFF"/>
        </w:rPr>
        <w:t>“</w:t>
      </w:r>
      <w:r w:rsidRPr="008D213F">
        <w:rPr>
          <w:rFonts w:ascii="Arial" w:hAnsi="Arial" w:cs="Arial"/>
          <w:color w:val="222222"/>
          <w:sz w:val="24"/>
          <w:szCs w:val="24"/>
          <w:u w:val="single"/>
          <w:shd w:val="clear" w:color="auto" w:fill="FFFFFF"/>
        </w:rPr>
        <w:t>Additional Potential Strategic Development Sites in the Green Belt Consultation”.  HO412 / MX62 Land between Hartfield Road and Hever Road, Edenbridge</w:t>
      </w:r>
      <w:r w:rsidRPr="008D213F">
        <w:rPr>
          <w:rFonts w:ascii="Arial" w:hAnsi="Arial" w:cs="Arial"/>
          <w:color w:val="222222"/>
          <w:sz w:val="24"/>
          <w:szCs w:val="24"/>
          <w:shd w:val="clear" w:color="auto" w:fill="FFFFFF"/>
        </w:rPr>
        <w:t>.</w:t>
      </w:r>
    </w:p>
    <w:p w14:paraId="5D842DAB" w14:textId="77777777" w:rsidR="0034387E" w:rsidRPr="008D213F" w:rsidRDefault="0034387E" w:rsidP="0034387E">
      <w:pPr>
        <w:rPr>
          <w:rFonts w:ascii="Arial" w:hAnsi="Arial" w:cs="Arial"/>
          <w:color w:val="222222"/>
          <w:sz w:val="24"/>
          <w:szCs w:val="24"/>
          <w:shd w:val="clear" w:color="auto" w:fill="FFFFFF"/>
        </w:rPr>
      </w:pPr>
      <w:r w:rsidRPr="008D213F">
        <w:rPr>
          <w:rFonts w:ascii="Arial" w:hAnsi="Arial" w:cs="Arial"/>
          <w:color w:val="222222"/>
          <w:sz w:val="24"/>
          <w:szCs w:val="24"/>
          <w:shd w:val="clear" w:color="auto" w:fill="FFFFFF"/>
        </w:rPr>
        <w:t xml:space="preserve">Hever Parish Council </w:t>
      </w:r>
      <w:r w:rsidRPr="00F530BB">
        <w:rPr>
          <w:rFonts w:ascii="Arial" w:hAnsi="Arial" w:cs="Arial"/>
          <w:color w:val="222222"/>
          <w:sz w:val="24"/>
          <w:szCs w:val="24"/>
          <w:u w:val="single"/>
          <w:shd w:val="clear" w:color="auto" w:fill="FFFFFF"/>
        </w:rPr>
        <w:t>object</w:t>
      </w:r>
      <w:r w:rsidR="00F530BB" w:rsidRPr="00F530BB">
        <w:rPr>
          <w:rFonts w:ascii="Arial" w:hAnsi="Arial" w:cs="Arial"/>
          <w:color w:val="222222"/>
          <w:sz w:val="24"/>
          <w:szCs w:val="24"/>
          <w:u w:val="single"/>
          <w:shd w:val="clear" w:color="auto" w:fill="FFFFFF"/>
        </w:rPr>
        <w:t>s</w:t>
      </w:r>
      <w:r w:rsidRPr="008D213F">
        <w:rPr>
          <w:rFonts w:ascii="Arial" w:hAnsi="Arial" w:cs="Arial"/>
          <w:color w:val="222222"/>
          <w:sz w:val="24"/>
          <w:szCs w:val="24"/>
          <w:shd w:val="clear" w:color="auto" w:fill="FFFFFF"/>
        </w:rPr>
        <w:t xml:space="preserve"> to the inclusion of this site on the following basis;</w:t>
      </w:r>
    </w:p>
    <w:p w14:paraId="32D8ECD0" w14:textId="77777777" w:rsidR="00317467" w:rsidRDefault="00F530BB" w:rsidP="00317467">
      <w:pPr>
        <w:spacing w:after="0" w:line="240" w:lineRule="auto"/>
        <w:rPr>
          <w:rFonts w:ascii="Arial" w:hAnsi="Arial" w:cs="Arial"/>
          <w:b/>
          <w:sz w:val="24"/>
          <w:szCs w:val="24"/>
          <w:lang w:val="en-US"/>
        </w:rPr>
      </w:pPr>
      <w:r>
        <w:rPr>
          <w:rFonts w:ascii="Arial" w:hAnsi="Arial" w:cs="Arial"/>
          <w:b/>
          <w:color w:val="222222"/>
          <w:sz w:val="24"/>
          <w:szCs w:val="24"/>
          <w:shd w:val="clear" w:color="auto" w:fill="FFFFFF"/>
        </w:rPr>
        <w:t>A</w:t>
      </w:r>
      <w:r>
        <w:rPr>
          <w:rFonts w:ascii="Arial" w:hAnsi="Arial" w:cs="Arial"/>
          <w:b/>
          <w:color w:val="222222"/>
          <w:sz w:val="24"/>
          <w:szCs w:val="24"/>
          <w:shd w:val="clear" w:color="auto" w:fill="FFFFFF"/>
        </w:rPr>
        <w:tab/>
      </w:r>
      <w:r w:rsidR="00317467" w:rsidRPr="008D213F">
        <w:rPr>
          <w:rFonts w:ascii="Arial" w:hAnsi="Arial" w:cs="Arial"/>
          <w:b/>
          <w:sz w:val="24"/>
          <w:szCs w:val="24"/>
          <w:lang w:val="en-US"/>
        </w:rPr>
        <w:t>Green Belt</w:t>
      </w:r>
    </w:p>
    <w:p w14:paraId="4701AC6C" w14:textId="77777777" w:rsidR="00317467" w:rsidRDefault="00317467" w:rsidP="00317467">
      <w:pPr>
        <w:spacing w:after="0" w:line="240" w:lineRule="auto"/>
        <w:rPr>
          <w:rFonts w:ascii="Arial" w:hAnsi="Arial" w:cs="Arial"/>
          <w:b/>
          <w:sz w:val="24"/>
          <w:szCs w:val="24"/>
          <w:lang w:val="en-US"/>
        </w:rPr>
      </w:pPr>
    </w:p>
    <w:p w14:paraId="2640824E" w14:textId="77777777" w:rsidR="00317467" w:rsidRPr="008D213F" w:rsidRDefault="00317467" w:rsidP="00317467">
      <w:pPr>
        <w:spacing w:after="0" w:line="240" w:lineRule="auto"/>
        <w:jc w:val="center"/>
        <w:rPr>
          <w:rFonts w:ascii="Arial" w:hAnsi="Arial" w:cs="Arial"/>
          <w:b/>
          <w:sz w:val="24"/>
          <w:szCs w:val="24"/>
          <w:lang w:val="en-US"/>
        </w:rPr>
      </w:pPr>
      <w:r>
        <w:rPr>
          <w:noProof/>
          <w:lang w:eastAsia="en-GB"/>
        </w:rPr>
        <w:drawing>
          <wp:inline distT="0" distB="0" distL="0" distR="0" wp14:anchorId="511ED2B5" wp14:editId="26863F66">
            <wp:extent cx="4819650" cy="2681415"/>
            <wp:effectExtent l="0" t="0" r="0" b="5080"/>
            <wp:docPr id="5" name="Picture 5" descr="https://scontent.flhr3-1.fna.fbcdn.net/v/t1.15752-9/50687295_395905141170280_8049012731270922240_n.jpg?_nc_cat=108&amp;_nc_ht=scontent.flhr3-1.fna&amp;oh=bffc8a54e02dac46dc867c024f7c18a8&amp;oe=5CF866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content.flhr3-1.fna.fbcdn.net/v/t1.15752-9/50687295_395905141170280_8049012731270922240_n.jpg?_nc_cat=108&amp;_nc_ht=scontent.flhr3-1.fna&amp;oh=bffc8a54e02dac46dc867c024f7c18a8&amp;oe=5CF866C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31405" cy="2687955"/>
                    </a:xfrm>
                    <a:prstGeom prst="rect">
                      <a:avLst/>
                    </a:prstGeom>
                    <a:noFill/>
                    <a:ln>
                      <a:noFill/>
                    </a:ln>
                  </pic:spPr>
                </pic:pic>
              </a:graphicData>
            </a:graphic>
          </wp:inline>
        </w:drawing>
      </w:r>
    </w:p>
    <w:p w14:paraId="13D3A05D" w14:textId="1577F3EB" w:rsidR="00317467" w:rsidRDefault="00317467" w:rsidP="00317467">
      <w:pPr>
        <w:spacing w:line="240" w:lineRule="auto"/>
        <w:rPr>
          <w:rFonts w:ascii="Arial" w:hAnsi="Arial" w:cs="Arial"/>
          <w:sz w:val="24"/>
          <w:szCs w:val="24"/>
        </w:rPr>
      </w:pPr>
      <w:r>
        <w:rPr>
          <w:rFonts w:ascii="Arial" w:hAnsi="Arial" w:cs="Arial"/>
          <w:sz w:val="24"/>
          <w:szCs w:val="24"/>
        </w:rPr>
        <w:t>The 2017 Arup reports commissioned by SDC has rated this green belt (both as an area and also as a boundary) as performing “</w:t>
      </w:r>
      <w:r w:rsidRPr="003F5B77">
        <w:rPr>
          <w:rFonts w:ascii="Arial" w:hAnsi="Arial" w:cs="Arial"/>
          <w:sz w:val="24"/>
          <w:szCs w:val="24"/>
          <w:u w:val="single"/>
        </w:rPr>
        <w:t>strongly</w:t>
      </w:r>
      <w:r>
        <w:rPr>
          <w:rFonts w:ascii="Arial" w:hAnsi="Arial" w:cs="Arial"/>
          <w:sz w:val="24"/>
          <w:szCs w:val="24"/>
        </w:rPr>
        <w:t>” with</w:t>
      </w:r>
      <w:r w:rsidRPr="008D213F">
        <w:rPr>
          <w:rFonts w:ascii="Arial" w:hAnsi="Arial" w:cs="Arial"/>
          <w:sz w:val="24"/>
          <w:szCs w:val="24"/>
        </w:rPr>
        <w:t xml:space="preserve"> the use of the land in </w:t>
      </w:r>
      <w:r w:rsidR="006E2D76">
        <w:rPr>
          <w:rFonts w:ascii="Arial" w:hAnsi="Arial" w:cs="Arial"/>
          <w:sz w:val="24"/>
          <w:szCs w:val="24"/>
        </w:rPr>
        <w:t>green belts</w:t>
      </w:r>
      <w:r w:rsidRPr="008D213F">
        <w:rPr>
          <w:rFonts w:ascii="Arial" w:hAnsi="Arial" w:cs="Arial"/>
          <w:sz w:val="24"/>
          <w:szCs w:val="24"/>
        </w:rPr>
        <w:t xml:space="preserve"> </w:t>
      </w:r>
      <w:r w:rsidR="006E2D76">
        <w:rPr>
          <w:rFonts w:ascii="Arial" w:hAnsi="Arial" w:cs="Arial"/>
          <w:sz w:val="24"/>
          <w:szCs w:val="24"/>
        </w:rPr>
        <w:t>having</w:t>
      </w:r>
      <w:r>
        <w:rPr>
          <w:rFonts w:ascii="Arial" w:hAnsi="Arial" w:cs="Arial"/>
          <w:sz w:val="24"/>
          <w:szCs w:val="24"/>
        </w:rPr>
        <w:t xml:space="preserve"> a positive role to play in;</w:t>
      </w:r>
    </w:p>
    <w:p w14:paraId="38BBC1D7" w14:textId="77777777" w:rsidR="00317467" w:rsidRPr="003F5B77" w:rsidRDefault="00317467" w:rsidP="00317467">
      <w:pPr>
        <w:pStyle w:val="ListParagraph"/>
        <w:numPr>
          <w:ilvl w:val="0"/>
          <w:numId w:val="5"/>
        </w:numPr>
        <w:spacing w:line="240" w:lineRule="auto"/>
        <w:rPr>
          <w:rFonts w:ascii="Arial" w:hAnsi="Arial" w:cs="Arial"/>
          <w:sz w:val="24"/>
          <w:szCs w:val="24"/>
        </w:rPr>
      </w:pPr>
      <w:r w:rsidRPr="003F5B77">
        <w:rPr>
          <w:rFonts w:ascii="Arial" w:hAnsi="Arial" w:cs="Arial"/>
          <w:sz w:val="24"/>
          <w:szCs w:val="24"/>
        </w:rPr>
        <w:t>Retaining attractive landscape, near to where people live</w:t>
      </w:r>
    </w:p>
    <w:p w14:paraId="16081579" w14:textId="77777777" w:rsidR="00317467" w:rsidRPr="003F5B77" w:rsidRDefault="00317467" w:rsidP="00317467">
      <w:pPr>
        <w:pStyle w:val="ListParagraph"/>
        <w:numPr>
          <w:ilvl w:val="0"/>
          <w:numId w:val="5"/>
        </w:numPr>
        <w:spacing w:line="240" w:lineRule="auto"/>
        <w:rPr>
          <w:rFonts w:ascii="Arial" w:hAnsi="Arial" w:cs="Arial"/>
          <w:sz w:val="24"/>
          <w:szCs w:val="24"/>
        </w:rPr>
      </w:pPr>
      <w:r w:rsidRPr="003F5B77">
        <w:rPr>
          <w:rFonts w:ascii="Arial" w:hAnsi="Arial" w:cs="Arial"/>
          <w:sz w:val="24"/>
          <w:szCs w:val="24"/>
        </w:rPr>
        <w:t>Secure nature conservation</w:t>
      </w:r>
    </w:p>
    <w:p w14:paraId="4F2C778E" w14:textId="77777777" w:rsidR="00317467" w:rsidRPr="003F5B77" w:rsidRDefault="00317467" w:rsidP="00317467">
      <w:pPr>
        <w:pStyle w:val="ListParagraph"/>
        <w:numPr>
          <w:ilvl w:val="0"/>
          <w:numId w:val="5"/>
        </w:numPr>
        <w:spacing w:line="240" w:lineRule="auto"/>
        <w:rPr>
          <w:rFonts w:ascii="Arial" w:hAnsi="Arial" w:cs="Arial"/>
          <w:sz w:val="24"/>
          <w:szCs w:val="24"/>
        </w:rPr>
      </w:pPr>
      <w:r w:rsidRPr="003F5B77">
        <w:rPr>
          <w:rFonts w:ascii="Arial" w:hAnsi="Arial" w:cs="Arial"/>
          <w:sz w:val="24"/>
          <w:szCs w:val="24"/>
        </w:rPr>
        <w:t>Retaining land in agriculture</w:t>
      </w:r>
    </w:p>
    <w:p w14:paraId="77F3700E" w14:textId="77777777" w:rsidR="00317467" w:rsidRPr="003F5B77" w:rsidRDefault="00317467" w:rsidP="00317467">
      <w:pPr>
        <w:pStyle w:val="ListParagraph"/>
        <w:numPr>
          <w:ilvl w:val="0"/>
          <w:numId w:val="5"/>
        </w:numPr>
        <w:spacing w:line="240" w:lineRule="auto"/>
        <w:rPr>
          <w:rFonts w:ascii="Arial" w:hAnsi="Arial" w:cs="Arial"/>
          <w:sz w:val="24"/>
          <w:szCs w:val="24"/>
        </w:rPr>
      </w:pPr>
      <w:r w:rsidRPr="003F5B77">
        <w:rPr>
          <w:rFonts w:ascii="Arial" w:hAnsi="Arial" w:cs="Arial"/>
          <w:sz w:val="24"/>
          <w:szCs w:val="24"/>
        </w:rPr>
        <w:t>Preventing urban sprawl.</w:t>
      </w:r>
      <w:r w:rsidRPr="003F5B77">
        <w:rPr>
          <w:rFonts w:ascii="Arial" w:hAnsi="Arial" w:cs="Arial"/>
          <w:color w:val="34373A"/>
          <w:sz w:val="24"/>
          <w:szCs w:val="24"/>
        </w:rPr>
        <w:t xml:space="preserve"> </w:t>
      </w:r>
      <w:r w:rsidRPr="008D213F">
        <w:rPr>
          <w:rFonts w:ascii="Arial" w:hAnsi="Arial" w:cs="Arial"/>
          <w:color w:val="34373A"/>
          <w:sz w:val="24"/>
          <w:szCs w:val="24"/>
        </w:rPr>
        <w:t>NPPF 134(a)</w:t>
      </w:r>
    </w:p>
    <w:p w14:paraId="511EB163" w14:textId="77777777" w:rsidR="00317467" w:rsidRDefault="00317467" w:rsidP="00317467">
      <w:pPr>
        <w:rPr>
          <w:rFonts w:ascii="Arial" w:hAnsi="Arial" w:cs="Arial"/>
          <w:sz w:val="24"/>
          <w:szCs w:val="24"/>
        </w:rPr>
      </w:pPr>
      <w:r>
        <w:rPr>
          <w:rFonts w:ascii="Arial" w:hAnsi="Arial" w:cs="Arial"/>
          <w:sz w:val="24"/>
          <w:szCs w:val="24"/>
        </w:rPr>
        <w:t>This site is adjacent to the High Weald Area of Outstanding Natural Beauty.</w:t>
      </w:r>
    </w:p>
    <w:p w14:paraId="2187F6D0" w14:textId="77777777" w:rsidR="00317467" w:rsidRPr="008D213F" w:rsidRDefault="00317467" w:rsidP="00317467">
      <w:pPr>
        <w:rPr>
          <w:rFonts w:ascii="Arial" w:hAnsi="Arial" w:cs="Arial"/>
          <w:sz w:val="24"/>
          <w:szCs w:val="24"/>
        </w:rPr>
      </w:pPr>
      <w:r w:rsidRPr="008D213F">
        <w:rPr>
          <w:rFonts w:ascii="Arial" w:hAnsi="Arial" w:cs="Arial"/>
          <w:sz w:val="24"/>
          <w:szCs w:val="24"/>
        </w:rPr>
        <w:t xml:space="preserve">SPD Sevenoaks Countryside Assessment (2011) notes the Eden Valley key characteristics as being; </w:t>
      </w:r>
    </w:p>
    <w:p w14:paraId="781446DA" w14:textId="77777777" w:rsidR="00317467" w:rsidRPr="003F5B77" w:rsidRDefault="00317467" w:rsidP="00317467">
      <w:pPr>
        <w:pStyle w:val="ListParagraph"/>
        <w:numPr>
          <w:ilvl w:val="0"/>
          <w:numId w:val="6"/>
        </w:numPr>
        <w:spacing w:line="240" w:lineRule="auto"/>
        <w:rPr>
          <w:rFonts w:ascii="Arial" w:hAnsi="Arial" w:cs="Arial"/>
          <w:sz w:val="24"/>
          <w:szCs w:val="24"/>
        </w:rPr>
      </w:pPr>
      <w:r w:rsidRPr="003F5B77">
        <w:rPr>
          <w:rFonts w:ascii="Arial" w:hAnsi="Arial" w:cs="Arial"/>
          <w:sz w:val="24"/>
          <w:szCs w:val="24"/>
        </w:rPr>
        <w:t>Flat</w:t>
      </w:r>
      <w:r>
        <w:rPr>
          <w:rFonts w:ascii="Arial" w:hAnsi="Arial" w:cs="Arial"/>
          <w:sz w:val="24"/>
          <w:szCs w:val="24"/>
        </w:rPr>
        <w:t xml:space="preserve"> to gently sloping, open mixed </w:t>
      </w:r>
      <w:r w:rsidRPr="003F5B77">
        <w:rPr>
          <w:rFonts w:ascii="Arial" w:hAnsi="Arial" w:cs="Arial"/>
          <w:sz w:val="24"/>
          <w:szCs w:val="24"/>
        </w:rPr>
        <w:t>farmland</w:t>
      </w:r>
    </w:p>
    <w:p w14:paraId="3CEF095D" w14:textId="77777777" w:rsidR="00317467" w:rsidRPr="003F5B77" w:rsidRDefault="00317467" w:rsidP="00317467">
      <w:pPr>
        <w:pStyle w:val="ListParagraph"/>
        <w:numPr>
          <w:ilvl w:val="0"/>
          <w:numId w:val="6"/>
        </w:numPr>
        <w:spacing w:line="240" w:lineRule="auto"/>
        <w:rPr>
          <w:rFonts w:ascii="Arial" w:hAnsi="Arial" w:cs="Arial"/>
          <w:sz w:val="24"/>
          <w:szCs w:val="24"/>
        </w:rPr>
      </w:pPr>
      <w:r w:rsidRPr="003F5B77">
        <w:rPr>
          <w:rFonts w:ascii="Arial" w:hAnsi="Arial" w:cs="Arial"/>
          <w:sz w:val="24"/>
          <w:szCs w:val="24"/>
        </w:rPr>
        <w:t>Large arable fields</w:t>
      </w:r>
    </w:p>
    <w:p w14:paraId="39470B7A" w14:textId="77777777" w:rsidR="00317467" w:rsidRPr="003F5B77" w:rsidRDefault="00317467" w:rsidP="00317467">
      <w:pPr>
        <w:pStyle w:val="ListParagraph"/>
        <w:numPr>
          <w:ilvl w:val="0"/>
          <w:numId w:val="6"/>
        </w:numPr>
        <w:spacing w:line="240" w:lineRule="auto"/>
        <w:rPr>
          <w:rFonts w:ascii="Arial" w:hAnsi="Arial" w:cs="Arial"/>
          <w:sz w:val="24"/>
          <w:szCs w:val="24"/>
        </w:rPr>
      </w:pPr>
      <w:r w:rsidRPr="003F5B77">
        <w:rPr>
          <w:rFonts w:ascii="Arial" w:hAnsi="Arial" w:cs="Arial"/>
          <w:sz w:val="24"/>
          <w:szCs w:val="24"/>
        </w:rPr>
        <w:t>Seasonally flooded</w:t>
      </w:r>
    </w:p>
    <w:p w14:paraId="7590273A" w14:textId="35D54122" w:rsidR="00317467" w:rsidRDefault="00317467" w:rsidP="00317467">
      <w:pPr>
        <w:rPr>
          <w:rFonts w:ascii="Arial" w:hAnsi="Arial" w:cs="Arial"/>
          <w:sz w:val="24"/>
          <w:szCs w:val="24"/>
        </w:rPr>
      </w:pPr>
      <w:r w:rsidRPr="008D213F">
        <w:rPr>
          <w:rFonts w:ascii="Arial" w:hAnsi="Arial" w:cs="Arial"/>
          <w:sz w:val="24"/>
          <w:szCs w:val="24"/>
        </w:rPr>
        <w:t>Mature standard oaks are dotted throughout the landscape.  This enables long views to the Greensand ridge to the North and wide vi</w:t>
      </w:r>
      <w:r>
        <w:rPr>
          <w:rFonts w:ascii="Arial" w:hAnsi="Arial" w:cs="Arial"/>
          <w:sz w:val="24"/>
          <w:szCs w:val="24"/>
        </w:rPr>
        <w:t>ews generally over the farmland</w:t>
      </w:r>
      <w:r w:rsidR="006E2D76">
        <w:rPr>
          <w:rFonts w:ascii="Arial" w:hAnsi="Arial" w:cs="Arial"/>
          <w:sz w:val="24"/>
          <w:szCs w:val="24"/>
        </w:rPr>
        <w:t>.</w:t>
      </w:r>
    </w:p>
    <w:p w14:paraId="363DC918" w14:textId="77777777" w:rsidR="00317467" w:rsidRDefault="00317467" w:rsidP="00317467">
      <w:pPr>
        <w:rPr>
          <w:rFonts w:ascii="Arial" w:hAnsi="Arial" w:cs="Arial"/>
          <w:sz w:val="24"/>
          <w:szCs w:val="24"/>
        </w:rPr>
      </w:pPr>
      <w:r w:rsidRPr="008D213F">
        <w:rPr>
          <w:rFonts w:ascii="Arial" w:hAnsi="Arial" w:cs="Arial"/>
          <w:sz w:val="24"/>
          <w:szCs w:val="24"/>
        </w:rPr>
        <w:t>The ancient line of the B2026 (Roman road) also enforces the sense</w:t>
      </w:r>
      <w:r>
        <w:rPr>
          <w:rFonts w:ascii="Arial" w:hAnsi="Arial" w:cs="Arial"/>
          <w:sz w:val="24"/>
          <w:szCs w:val="24"/>
        </w:rPr>
        <w:t xml:space="preserve"> of continuity in the landscape and the flat arable land defines the approaches of the town and represents the major change in the landscape from rural to urban.</w:t>
      </w:r>
    </w:p>
    <w:p w14:paraId="7B585C48" w14:textId="77777777" w:rsidR="00317467" w:rsidRPr="008D213F" w:rsidRDefault="00317467" w:rsidP="00317467">
      <w:pPr>
        <w:rPr>
          <w:rFonts w:ascii="Arial" w:hAnsi="Arial" w:cs="Arial"/>
          <w:sz w:val="24"/>
          <w:szCs w:val="24"/>
        </w:rPr>
      </w:pPr>
      <w:r>
        <w:rPr>
          <w:rFonts w:ascii="Arial" w:hAnsi="Arial" w:cs="Arial"/>
          <w:sz w:val="24"/>
          <w:szCs w:val="24"/>
        </w:rPr>
        <w:t>The Regulation 19 Consultation Document reinforces the need to “protect, conserve and enhance the Green belt”.</w:t>
      </w:r>
    </w:p>
    <w:p w14:paraId="07D929B3" w14:textId="77777777" w:rsidR="00317467" w:rsidRPr="00317467" w:rsidRDefault="00317467" w:rsidP="0034387E">
      <w:pPr>
        <w:rPr>
          <w:rFonts w:ascii="Arial" w:hAnsi="Arial" w:cs="Arial"/>
          <w:sz w:val="24"/>
          <w:szCs w:val="24"/>
          <w:u w:val="single"/>
          <w:lang w:val="en-US"/>
        </w:rPr>
      </w:pPr>
      <w:r w:rsidRPr="00317467">
        <w:rPr>
          <w:rFonts w:ascii="Arial" w:hAnsi="Arial" w:cs="Arial"/>
          <w:sz w:val="24"/>
          <w:szCs w:val="24"/>
          <w:u w:val="single"/>
          <w:lang w:val="en-US"/>
        </w:rPr>
        <w:t>There are no exceptional circumstances to build on the Green Belt here.</w:t>
      </w:r>
    </w:p>
    <w:p w14:paraId="31216F1A" w14:textId="77777777" w:rsidR="0034387E" w:rsidRPr="008D213F" w:rsidRDefault="00317467" w:rsidP="0034387E">
      <w:pPr>
        <w:rPr>
          <w:rFonts w:ascii="Arial" w:hAnsi="Arial" w:cs="Arial"/>
          <w:b/>
          <w:color w:val="222222"/>
          <w:sz w:val="24"/>
          <w:szCs w:val="24"/>
          <w:shd w:val="clear" w:color="auto" w:fill="FFFFFF"/>
        </w:rPr>
      </w:pPr>
      <w:r>
        <w:rPr>
          <w:rFonts w:ascii="Arial" w:hAnsi="Arial" w:cs="Arial"/>
          <w:b/>
          <w:color w:val="222222"/>
          <w:sz w:val="24"/>
          <w:szCs w:val="24"/>
          <w:shd w:val="clear" w:color="auto" w:fill="FFFFFF"/>
        </w:rPr>
        <w:lastRenderedPageBreak/>
        <w:t>B.</w:t>
      </w:r>
      <w:r>
        <w:rPr>
          <w:rFonts w:ascii="Arial" w:hAnsi="Arial" w:cs="Arial"/>
          <w:b/>
          <w:color w:val="222222"/>
          <w:sz w:val="24"/>
          <w:szCs w:val="24"/>
          <w:shd w:val="clear" w:color="auto" w:fill="FFFFFF"/>
        </w:rPr>
        <w:tab/>
      </w:r>
      <w:r w:rsidR="0034387E" w:rsidRPr="008D213F">
        <w:rPr>
          <w:rFonts w:ascii="Arial" w:hAnsi="Arial" w:cs="Arial"/>
          <w:b/>
          <w:color w:val="222222"/>
          <w:sz w:val="24"/>
          <w:szCs w:val="24"/>
          <w:shd w:val="clear" w:color="auto" w:fill="FFFFFF"/>
        </w:rPr>
        <w:t>Location / Access / Transport</w:t>
      </w:r>
      <w:r w:rsidR="003F5B77">
        <w:rPr>
          <w:rFonts w:ascii="Arial" w:hAnsi="Arial" w:cs="Arial"/>
          <w:b/>
          <w:color w:val="222222"/>
          <w:sz w:val="24"/>
          <w:szCs w:val="24"/>
          <w:shd w:val="clear" w:color="auto" w:fill="FFFFFF"/>
        </w:rPr>
        <w:t xml:space="preserve"> / Air quality</w:t>
      </w:r>
    </w:p>
    <w:p w14:paraId="6AAFFF53" w14:textId="5B9E2F81" w:rsidR="008D213F" w:rsidRPr="003F5B77" w:rsidRDefault="0034387E" w:rsidP="003F5B77">
      <w:pPr>
        <w:spacing w:after="0" w:line="240" w:lineRule="auto"/>
        <w:rPr>
          <w:rFonts w:ascii="Arial" w:hAnsi="Arial" w:cs="Arial"/>
          <w:color w:val="222222"/>
          <w:sz w:val="24"/>
          <w:szCs w:val="24"/>
          <w:shd w:val="clear" w:color="auto" w:fill="FFFFFF"/>
        </w:rPr>
      </w:pPr>
      <w:r w:rsidRPr="003F5B77">
        <w:rPr>
          <w:rFonts w:ascii="Arial" w:hAnsi="Arial" w:cs="Arial"/>
          <w:color w:val="222222"/>
          <w:sz w:val="24"/>
          <w:szCs w:val="24"/>
          <w:shd w:val="clear" w:color="auto" w:fill="FFFFFF"/>
        </w:rPr>
        <w:t>It is not close to the centre of Edenbridge town</w:t>
      </w:r>
      <w:r w:rsidR="008D213F" w:rsidRPr="003F5B77">
        <w:rPr>
          <w:rFonts w:ascii="Arial" w:hAnsi="Arial" w:cs="Arial"/>
          <w:color w:val="222222"/>
          <w:sz w:val="24"/>
          <w:szCs w:val="24"/>
          <w:shd w:val="clear" w:color="auto" w:fill="FFFFFF"/>
        </w:rPr>
        <w:t xml:space="preserve"> </w:t>
      </w:r>
      <w:r w:rsidR="00E05450" w:rsidRPr="003F5B77">
        <w:rPr>
          <w:rFonts w:ascii="Arial" w:hAnsi="Arial" w:cs="Arial"/>
          <w:color w:val="222222"/>
          <w:sz w:val="24"/>
          <w:szCs w:val="24"/>
          <w:shd w:val="clear" w:color="auto" w:fill="FFFFFF"/>
        </w:rPr>
        <w:t xml:space="preserve">(where the density of the population is highest) </w:t>
      </w:r>
      <w:r w:rsidR="003F5B77" w:rsidRPr="003F5B77">
        <w:rPr>
          <w:rFonts w:ascii="Arial" w:hAnsi="Arial" w:cs="Arial"/>
          <w:color w:val="222222"/>
          <w:sz w:val="24"/>
          <w:szCs w:val="24"/>
          <w:shd w:val="clear" w:color="auto" w:fill="FFFFFF"/>
        </w:rPr>
        <w:t>where is the existing library / shops, community ce</w:t>
      </w:r>
      <w:r w:rsidR="006E2D76">
        <w:rPr>
          <w:rFonts w:ascii="Arial" w:hAnsi="Arial" w:cs="Arial"/>
          <w:color w:val="222222"/>
          <w:sz w:val="24"/>
          <w:szCs w:val="24"/>
          <w:shd w:val="clear" w:color="auto" w:fill="FFFFFF"/>
        </w:rPr>
        <w:t xml:space="preserve">ntre (Eden centre) and stations.  This proposed site </w:t>
      </w:r>
      <w:r w:rsidR="008D213F" w:rsidRPr="003F5B77">
        <w:rPr>
          <w:rFonts w:ascii="Arial" w:hAnsi="Arial" w:cs="Arial"/>
          <w:color w:val="222222"/>
          <w:sz w:val="24"/>
          <w:szCs w:val="24"/>
          <w:shd w:val="clear" w:color="auto" w:fill="FFFFFF"/>
        </w:rPr>
        <w:t>barely borders the existing settlement</w:t>
      </w:r>
      <w:r w:rsidRPr="003F5B77">
        <w:rPr>
          <w:rFonts w:ascii="Arial" w:hAnsi="Arial" w:cs="Arial"/>
          <w:color w:val="222222"/>
          <w:sz w:val="24"/>
          <w:szCs w:val="24"/>
          <w:shd w:val="clear" w:color="auto" w:fill="FFFFFF"/>
        </w:rPr>
        <w:t xml:space="preserve">.  Realistically, residents would not walk 25 minutes to access shops / leisure </w:t>
      </w:r>
      <w:r w:rsidR="00132370" w:rsidRPr="003F5B77">
        <w:rPr>
          <w:rFonts w:ascii="Arial" w:hAnsi="Arial" w:cs="Arial"/>
          <w:color w:val="222222"/>
          <w:sz w:val="24"/>
          <w:szCs w:val="24"/>
          <w:shd w:val="clear" w:color="auto" w:fill="FFFFFF"/>
        </w:rPr>
        <w:t xml:space="preserve">or transport (commuters).  Road traffic is the main contributor to poor air quality as there is a high dependency on private vehicles to make journeys to </w:t>
      </w:r>
      <w:r w:rsidR="00F530BB" w:rsidRPr="003F5B77">
        <w:rPr>
          <w:rFonts w:ascii="Arial" w:hAnsi="Arial" w:cs="Arial"/>
          <w:color w:val="222222"/>
          <w:sz w:val="24"/>
          <w:szCs w:val="24"/>
          <w:shd w:val="clear" w:color="auto" w:fill="FFFFFF"/>
        </w:rPr>
        <w:t>such key locations, so the site is not sustainable.</w:t>
      </w:r>
    </w:p>
    <w:p w14:paraId="7CE30CE8" w14:textId="77777777" w:rsidR="00F530BB" w:rsidRDefault="00F530BB" w:rsidP="008D213F">
      <w:pPr>
        <w:spacing w:after="0" w:line="240" w:lineRule="auto"/>
        <w:rPr>
          <w:rFonts w:ascii="Arial" w:hAnsi="Arial" w:cs="Arial"/>
          <w:color w:val="222222"/>
          <w:sz w:val="24"/>
          <w:szCs w:val="24"/>
          <w:shd w:val="clear" w:color="auto" w:fill="FFFFFF"/>
        </w:rPr>
      </w:pPr>
    </w:p>
    <w:p w14:paraId="2D7326DB" w14:textId="77777777" w:rsidR="00132370" w:rsidRPr="003F5B77" w:rsidRDefault="00F530BB" w:rsidP="003F5B77">
      <w:pPr>
        <w:spacing w:after="0" w:line="240" w:lineRule="auto"/>
        <w:rPr>
          <w:rFonts w:ascii="Arial" w:hAnsi="Arial" w:cs="Arial"/>
          <w:color w:val="222222"/>
          <w:sz w:val="24"/>
          <w:szCs w:val="24"/>
          <w:shd w:val="clear" w:color="auto" w:fill="FFFFFF"/>
        </w:rPr>
      </w:pPr>
      <w:r w:rsidRPr="003F5B77">
        <w:rPr>
          <w:rFonts w:ascii="Arial" w:hAnsi="Arial" w:cs="Arial"/>
          <w:color w:val="222222"/>
          <w:sz w:val="24"/>
          <w:szCs w:val="24"/>
          <w:shd w:val="clear" w:color="auto" w:fill="FFFFFF"/>
        </w:rPr>
        <w:t>T</w:t>
      </w:r>
      <w:r w:rsidR="00132370" w:rsidRPr="003F5B77">
        <w:rPr>
          <w:rFonts w:ascii="Arial" w:hAnsi="Arial" w:cs="Arial"/>
          <w:color w:val="222222"/>
          <w:sz w:val="24"/>
          <w:szCs w:val="24"/>
          <w:shd w:val="clear" w:color="auto" w:fill="FFFFFF"/>
        </w:rPr>
        <w:t>he proposed site is under the flightpath of Gatwick, where noise and contamination by particulates are considered to cause damage to health by the World Health Organisation.</w:t>
      </w:r>
    </w:p>
    <w:p w14:paraId="35A65BBA" w14:textId="77777777" w:rsidR="00132370" w:rsidRDefault="00132370" w:rsidP="008D213F">
      <w:pPr>
        <w:spacing w:after="0" w:line="240" w:lineRule="auto"/>
        <w:rPr>
          <w:rFonts w:ascii="Arial" w:hAnsi="Arial" w:cs="Arial"/>
          <w:color w:val="222222"/>
          <w:sz w:val="24"/>
          <w:szCs w:val="24"/>
          <w:shd w:val="clear" w:color="auto" w:fill="FFFFFF"/>
        </w:rPr>
      </w:pPr>
    </w:p>
    <w:p w14:paraId="4A19C2F0" w14:textId="519AF1F4" w:rsidR="00F530BB" w:rsidRPr="00317467" w:rsidRDefault="00751076" w:rsidP="00317467">
      <w:pPr>
        <w:spacing w:after="0" w:line="240" w:lineRule="auto"/>
        <w:rPr>
          <w:rFonts w:ascii="Arial" w:hAnsi="Arial" w:cs="Arial"/>
          <w:sz w:val="24"/>
          <w:szCs w:val="24"/>
          <w:lang w:val="en-US"/>
        </w:rPr>
      </w:pPr>
      <w:r w:rsidRPr="00751076">
        <w:rPr>
          <w:rFonts w:ascii="Arial" w:hAnsi="Arial" w:cs="Arial"/>
          <w:sz w:val="24"/>
          <w:szCs w:val="24"/>
        </w:rPr>
        <w:t>The surrounding local road network inc</w:t>
      </w:r>
      <w:r w:rsidR="00A05BAF">
        <w:rPr>
          <w:rFonts w:ascii="Arial" w:hAnsi="Arial" w:cs="Arial"/>
          <w:sz w:val="24"/>
          <w:szCs w:val="24"/>
        </w:rPr>
        <w:t xml:space="preserve">luding towards the villages of </w:t>
      </w:r>
      <w:r w:rsidRPr="00751076">
        <w:rPr>
          <w:rFonts w:ascii="Arial" w:hAnsi="Arial" w:cs="Arial"/>
          <w:sz w:val="24"/>
          <w:szCs w:val="24"/>
        </w:rPr>
        <w:t>Marsh Green, Hever and Four Elms are</w:t>
      </w:r>
      <w:r w:rsidRPr="00751076">
        <w:rPr>
          <w:rFonts w:ascii="Arial" w:hAnsi="Arial" w:cs="Arial"/>
          <w:sz w:val="24"/>
          <w:szCs w:val="24"/>
          <w:lang w:val="en-US"/>
        </w:rPr>
        <w:t xml:space="preserve"> </w:t>
      </w:r>
      <w:r w:rsidR="008D213F" w:rsidRPr="003F5B77">
        <w:rPr>
          <w:rFonts w:ascii="Arial" w:hAnsi="Arial" w:cs="Arial"/>
          <w:sz w:val="24"/>
          <w:szCs w:val="24"/>
          <w:lang w:val="en-US"/>
        </w:rPr>
        <w:t>inadequate to allow for the impact on inevitable increased demand (and more traffic) on Four Elms and Hever primary schools (of which currently ~80% of children reside in Edenbridge).  Kent County Council have stated that they do not have resources to improve this network.</w:t>
      </w:r>
    </w:p>
    <w:p w14:paraId="59585F42" w14:textId="77777777" w:rsidR="00E05450" w:rsidRPr="003F5B77" w:rsidRDefault="008D213F" w:rsidP="003F5B77">
      <w:pPr>
        <w:rPr>
          <w:rFonts w:ascii="Arial" w:hAnsi="Arial" w:cs="Arial"/>
          <w:sz w:val="24"/>
          <w:szCs w:val="24"/>
        </w:rPr>
      </w:pPr>
      <w:r w:rsidRPr="003F5B77">
        <w:rPr>
          <w:rFonts w:ascii="Arial" w:hAnsi="Arial" w:cs="Arial"/>
          <w:sz w:val="24"/>
          <w:szCs w:val="24"/>
        </w:rPr>
        <w:t xml:space="preserve">Hever road is a country lane with </w:t>
      </w:r>
      <w:r w:rsidRPr="003F5B77">
        <w:rPr>
          <w:rFonts w:ascii="Arial" w:hAnsi="Arial" w:cs="Arial"/>
          <w:b/>
          <w:sz w:val="24"/>
          <w:szCs w:val="24"/>
        </w:rPr>
        <w:t>no pavement</w:t>
      </w:r>
      <w:r w:rsidRPr="003F5B77">
        <w:rPr>
          <w:rFonts w:ascii="Arial" w:hAnsi="Arial" w:cs="Arial"/>
          <w:sz w:val="24"/>
          <w:szCs w:val="24"/>
        </w:rPr>
        <w:t xml:space="preserve"> </w:t>
      </w:r>
      <w:r w:rsidR="00F530BB" w:rsidRPr="003F5B77">
        <w:rPr>
          <w:rFonts w:ascii="Arial" w:hAnsi="Arial" w:cs="Arial"/>
          <w:sz w:val="24"/>
          <w:szCs w:val="24"/>
        </w:rPr>
        <w:t>or street lighting until it meets the town confines, which would make pedestrian access into the town unsafe. It has</w:t>
      </w:r>
      <w:r w:rsidR="00E05450" w:rsidRPr="003F5B77">
        <w:rPr>
          <w:rFonts w:ascii="Arial" w:hAnsi="Arial" w:cs="Arial"/>
          <w:sz w:val="24"/>
          <w:szCs w:val="24"/>
        </w:rPr>
        <w:t xml:space="preserve"> a N</w:t>
      </w:r>
      <w:r w:rsidR="00E05450" w:rsidRPr="003F5B77">
        <w:rPr>
          <w:rFonts w:ascii="Arial" w:hAnsi="Arial" w:cs="Arial"/>
          <w:color w:val="000000"/>
          <w:sz w:val="24"/>
          <w:szCs w:val="24"/>
          <w:shd w:val="clear" w:color="auto" w:fill="FFFFFF"/>
        </w:rPr>
        <w:t>ational speed</w:t>
      </w:r>
      <w:r w:rsidR="00F530BB" w:rsidRPr="003F5B77">
        <w:rPr>
          <w:rFonts w:ascii="Arial" w:hAnsi="Arial" w:cs="Arial"/>
          <w:color w:val="000000"/>
          <w:sz w:val="24"/>
          <w:szCs w:val="24"/>
          <w:shd w:val="clear" w:color="auto" w:fill="FFFFFF"/>
        </w:rPr>
        <w:t xml:space="preserve"> limit of </w:t>
      </w:r>
      <w:r w:rsidR="00E05450" w:rsidRPr="003F5B77">
        <w:rPr>
          <w:rFonts w:ascii="Arial" w:hAnsi="Arial" w:cs="Arial"/>
          <w:b/>
          <w:color w:val="000000"/>
          <w:sz w:val="24"/>
          <w:szCs w:val="24"/>
          <w:shd w:val="clear" w:color="auto" w:fill="FFFFFF"/>
        </w:rPr>
        <w:t>60mph</w:t>
      </w:r>
      <w:r w:rsidR="00E05450" w:rsidRPr="003F5B77">
        <w:rPr>
          <w:rFonts w:ascii="Arial" w:hAnsi="Arial" w:cs="Arial"/>
          <w:color w:val="000000"/>
          <w:sz w:val="24"/>
          <w:szCs w:val="24"/>
          <w:shd w:val="clear" w:color="auto" w:fill="FFFFFF"/>
        </w:rPr>
        <w:t>.</w:t>
      </w:r>
      <w:r w:rsidR="00F530BB" w:rsidRPr="00F530BB">
        <w:t xml:space="preserve"> </w:t>
      </w:r>
    </w:p>
    <w:p w14:paraId="2E4B3A4C" w14:textId="79748868" w:rsidR="00F530BB" w:rsidRDefault="00751076" w:rsidP="003F5B77">
      <w:pPr>
        <w:jc w:val="center"/>
        <w:rPr>
          <w:rFonts w:ascii="Arial" w:hAnsi="Arial" w:cs="Arial"/>
          <w:sz w:val="24"/>
          <w:szCs w:val="24"/>
        </w:rPr>
      </w:pPr>
      <w:r>
        <w:rPr>
          <w:noProof/>
          <w:lang w:eastAsia="en-GB"/>
        </w:rPr>
        <mc:AlternateContent>
          <mc:Choice Requires="wps">
            <w:drawing>
              <wp:anchor distT="0" distB="0" distL="114300" distR="114300" simplePos="0" relativeHeight="251659264" behindDoc="0" locked="0" layoutInCell="1" allowOverlap="1" wp14:anchorId="073AF723" wp14:editId="6027FF28">
                <wp:simplePos x="0" y="0"/>
                <wp:positionH relativeFrom="column">
                  <wp:posOffset>5257800</wp:posOffset>
                </wp:positionH>
                <wp:positionV relativeFrom="paragraph">
                  <wp:posOffset>1320800</wp:posOffset>
                </wp:positionV>
                <wp:extent cx="439420" cy="381635"/>
                <wp:effectExtent l="0" t="0" r="0" b="0"/>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9420" cy="38163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69F1E9" id="Rounded Rectangle 4" o:spid="_x0000_s1026" style="position:absolute;margin-left:414pt;margin-top:104pt;width:34.6pt;height:3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" fillcolor="#5b9bd5 [3204]" strokecolor="#1f4d78 [1604]" strokeweight="1pt">
                <v:stroke joinstyle="miter"/>
                <v:path arrowok="t"/>
              </v:roundrect>
            </w:pict>
          </mc:Fallback>
        </mc:AlternateContent>
      </w:r>
      <w:r w:rsidR="00F530BB">
        <w:rPr>
          <w:noProof/>
          <w:lang w:eastAsia="en-GB"/>
        </w:rPr>
        <w:drawing>
          <wp:inline distT="0" distB="0" distL="0" distR="0" wp14:anchorId="7C27AD56" wp14:editId="1931C237">
            <wp:extent cx="3200400" cy="1909735"/>
            <wp:effectExtent l="0" t="0" r="0" b="0"/>
            <wp:docPr id="1" name="Picture 1" descr="C:\Users\Clerk\AppData\Local\Microsoft\Windows\INetCache\Content.Word\IMG_58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erk\AppData\Local\Microsoft\Windows\INetCache\Content.Word\IMG_585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21772" cy="1922488"/>
                    </a:xfrm>
                    <a:prstGeom prst="rect">
                      <a:avLst/>
                    </a:prstGeom>
                    <a:noFill/>
                    <a:ln>
                      <a:noFill/>
                    </a:ln>
                  </pic:spPr>
                </pic:pic>
              </a:graphicData>
            </a:graphic>
          </wp:inline>
        </w:drawing>
      </w:r>
      <w:r w:rsidR="003F5B77">
        <w:rPr>
          <w:noProof/>
          <w:lang w:eastAsia="en-GB"/>
        </w:rPr>
        <w:drawing>
          <wp:inline distT="0" distB="0" distL="0" distR="0" wp14:anchorId="24F48921" wp14:editId="543D85F6">
            <wp:extent cx="2676525" cy="1866978"/>
            <wp:effectExtent l="0" t="0" r="0" b="0"/>
            <wp:docPr id="2" name="Picture 2" descr="C:\Users\Clerk\AppData\Local\Microsoft\Windows\INetCache\Content.Word\IMG_58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rk\AppData\Local\Microsoft\Windows\INetCache\Content.Word\IMG_585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94241" cy="1879336"/>
                    </a:xfrm>
                    <a:prstGeom prst="rect">
                      <a:avLst/>
                    </a:prstGeom>
                    <a:noFill/>
                    <a:ln>
                      <a:noFill/>
                    </a:ln>
                  </pic:spPr>
                </pic:pic>
              </a:graphicData>
            </a:graphic>
          </wp:inline>
        </w:drawing>
      </w:r>
    </w:p>
    <w:p w14:paraId="17084EDA" w14:textId="4A9819C6" w:rsidR="00E05450" w:rsidRDefault="00E05450" w:rsidP="00E05450">
      <w:pPr>
        <w:tabs>
          <w:tab w:val="left" w:pos="720"/>
          <w:tab w:val="left" w:pos="1440"/>
          <w:tab w:val="left" w:pos="3030"/>
        </w:tabs>
        <w:jc w:val="both"/>
        <w:rPr>
          <w:rFonts w:ascii="Arial" w:hAnsi="Arial" w:cs="Arial"/>
          <w:bCs/>
          <w:sz w:val="24"/>
          <w:szCs w:val="24"/>
        </w:rPr>
      </w:pPr>
      <w:r w:rsidRPr="00E05450">
        <w:rPr>
          <w:rFonts w:ascii="Arial" w:hAnsi="Arial" w:cs="Arial"/>
          <w:bCs/>
          <w:sz w:val="24"/>
          <w:szCs w:val="24"/>
        </w:rPr>
        <w:t xml:space="preserve">Development should be located across </w:t>
      </w:r>
      <w:r>
        <w:rPr>
          <w:rFonts w:ascii="Arial" w:hAnsi="Arial" w:cs="Arial"/>
          <w:bCs/>
          <w:sz w:val="24"/>
          <w:szCs w:val="24"/>
        </w:rPr>
        <w:t>the centre</w:t>
      </w:r>
      <w:r w:rsidR="006E2D76">
        <w:rPr>
          <w:rFonts w:ascii="Arial" w:hAnsi="Arial" w:cs="Arial"/>
          <w:bCs/>
          <w:sz w:val="24"/>
          <w:szCs w:val="24"/>
        </w:rPr>
        <w:t xml:space="preserve"> and n</w:t>
      </w:r>
      <w:r>
        <w:rPr>
          <w:rFonts w:ascii="Arial" w:hAnsi="Arial" w:cs="Arial"/>
          <w:bCs/>
          <w:sz w:val="24"/>
          <w:szCs w:val="24"/>
        </w:rPr>
        <w:t>orthern parts</w:t>
      </w:r>
      <w:r w:rsidRPr="00E05450">
        <w:rPr>
          <w:rFonts w:ascii="Arial" w:hAnsi="Arial" w:cs="Arial"/>
          <w:bCs/>
          <w:sz w:val="24"/>
          <w:szCs w:val="24"/>
        </w:rPr>
        <w:t xml:space="preserve"> of the town, </w:t>
      </w:r>
      <w:r>
        <w:rPr>
          <w:rFonts w:ascii="Arial" w:hAnsi="Arial" w:cs="Arial"/>
          <w:bCs/>
          <w:sz w:val="24"/>
          <w:szCs w:val="24"/>
        </w:rPr>
        <w:t>where the buil</w:t>
      </w:r>
      <w:r w:rsidR="003F5B77">
        <w:rPr>
          <w:rFonts w:ascii="Arial" w:hAnsi="Arial" w:cs="Arial"/>
          <w:bCs/>
          <w:sz w:val="24"/>
          <w:szCs w:val="24"/>
        </w:rPr>
        <w:t>ding of a large supermarket and home store is underway in addition to the St. John’s housing development and proposed Four Elms road housing.</w:t>
      </w:r>
    </w:p>
    <w:p w14:paraId="34C5C17C" w14:textId="48218BDC" w:rsidR="0034387E" w:rsidRPr="00317467" w:rsidRDefault="00944429" w:rsidP="00317467">
      <w:pPr>
        <w:tabs>
          <w:tab w:val="left" w:pos="720"/>
          <w:tab w:val="left" w:pos="1440"/>
          <w:tab w:val="left" w:pos="3030"/>
        </w:tabs>
        <w:jc w:val="both"/>
        <w:rPr>
          <w:rFonts w:ascii="Arial" w:hAnsi="Arial" w:cs="Arial"/>
          <w:bCs/>
          <w:sz w:val="24"/>
          <w:szCs w:val="24"/>
        </w:rPr>
      </w:pPr>
      <w:r>
        <w:rPr>
          <w:rFonts w:ascii="Arial" w:hAnsi="Arial" w:cs="Arial"/>
          <w:bCs/>
          <w:sz w:val="24"/>
          <w:szCs w:val="24"/>
        </w:rPr>
        <w:t>SDC Proposed Submission Version Chapter 4 state</w:t>
      </w:r>
      <w:r w:rsidR="006E2D76">
        <w:rPr>
          <w:rFonts w:ascii="Arial" w:hAnsi="Arial" w:cs="Arial"/>
          <w:bCs/>
          <w:sz w:val="24"/>
          <w:szCs w:val="24"/>
        </w:rPr>
        <w:t>s</w:t>
      </w:r>
      <w:r>
        <w:rPr>
          <w:rFonts w:ascii="Arial" w:hAnsi="Arial" w:cs="Arial"/>
          <w:bCs/>
          <w:sz w:val="24"/>
          <w:szCs w:val="24"/>
        </w:rPr>
        <w:t xml:space="preserve"> a need to “ensure well connected communities are supported by appropriate infrastructure”.</w:t>
      </w:r>
    </w:p>
    <w:p w14:paraId="219C860B" w14:textId="77777777" w:rsidR="008D213F" w:rsidRPr="008D213F" w:rsidRDefault="00317467" w:rsidP="0034387E">
      <w:pPr>
        <w:rPr>
          <w:rFonts w:ascii="Arial" w:hAnsi="Arial" w:cs="Arial"/>
          <w:b/>
          <w:color w:val="222222"/>
          <w:sz w:val="24"/>
          <w:szCs w:val="24"/>
          <w:shd w:val="clear" w:color="auto" w:fill="FFFFFF"/>
        </w:rPr>
      </w:pPr>
      <w:r>
        <w:rPr>
          <w:rFonts w:ascii="Arial" w:hAnsi="Arial" w:cs="Arial"/>
          <w:b/>
          <w:color w:val="222222"/>
          <w:sz w:val="24"/>
          <w:szCs w:val="24"/>
          <w:shd w:val="clear" w:color="auto" w:fill="FFFFFF"/>
        </w:rPr>
        <w:t>C</w:t>
      </w:r>
      <w:r w:rsidR="003F5B77">
        <w:rPr>
          <w:rFonts w:ascii="Arial" w:hAnsi="Arial" w:cs="Arial"/>
          <w:b/>
          <w:color w:val="222222"/>
          <w:sz w:val="24"/>
          <w:szCs w:val="24"/>
          <w:shd w:val="clear" w:color="auto" w:fill="FFFFFF"/>
        </w:rPr>
        <w:t>.</w:t>
      </w:r>
      <w:r w:rsidR="003F5B77">
        <w:rPr>
          <w:rFonts w:ascii="Arial" w:hAnsi="Arial" w:cs="Arial"/>
          <w:b/>
          <w:color w:val="222222"/>
          <w:sz w:val="24"/>
          <w:szCs w:val="24"/>
          <w:shd w:val="clear" w:color="auto" w:fill="FFFFFF"/>
        </w:rPr>
        <w:tab/>
      </w:r>
      <w:r w:rsidR="008D213F" w:rsidRPr="008D213F">
        <w:rPr>
          <w:rFonts w:ascii="Arial" w:hAnsi="Arial" w:cs="Arial"/>
          <w:b/>
          <w:color w:val="222222"/>
          <w:sz w:val="24"/>
          <w:szCs w:val="24"/>
          <w:shd w:val="clear" w:color="auto" w:fill="FFFFFF"/>
        </w:rPr>
        <w:t>Social / community need</w:t>
      </w:r>
    </w:p>
    <w:p w14:paraId="0CCF1F3A" w14:textId="77777777" w:rsidR="003F5B77" w:rsidRPr="008D213F" w:rsidRDefault="003F5B77" w:rsidP="003F5B77">
      <w:pPr>
        <w:spacing w:after="0" w:line="240" w:lineRule="auto"/>
        <w:rPr>
          <w:rFonts w:ascii="Arial" w:hAnsi="Arial" w:cs="Arial"/>
          <w:color w:val="222222"/>
          <w:sz w:val="24"/>
          <w:szCs w:val="24"/>
          <w:shd w:val="clear" w:color="auto" w:fill="FFFFFF"/>
        </w:rPr>
      </w:pPr>
      <w:r>
        <w:rPr>
          <w:rFonts w:ascii="Arial" w:hAnsi="Arial" w:cs="Arial"/>
          <w:color w:val="222222"/>
          <w:sz w:val="24"/>
          <w:szCs w:val="24"/>
          <w:shd w:val="clear" w:color="auto" w:fill="FFFFFF"/>
        </w:rPr>
        <w:t>West Kent Clinical Commissioning group have “confirmed no requirement for this site to make provision of a Doctors surgery” and instead have documented a clear preference for the Four Elms road site.</w:t>
      </w:r>
      <w:r w:rsidR="00751076" w:rsidRPr="00751076">
        <w:t xml:space="preserve"> </w:t>
      </w:r>
      <w:r w:rsidR="00751076" w:rsidRPr="00751076">
        <w:rPr>
          <w:rFonts w:ascii="Arial" w:hAnsi="Arial" w:cs="Arial"/>
          <w:sz w:val="24"/>
        </w:rPr>
        <w:t>It is understood the Health Trust are intending to purchase the KCC site and are currently working towards submitting a full Pl</w:t>
      </w:r>
      <w:r w:rsidR="00751076" w:rsidRPr="00751076">
        <w:rPr>
          <w:rFonts w:ascii="Arial" w:hAnsi="Arial" w:cs="Arial"/>
          <w:sz w:val="24"/>
        </w:rPr>
        <w:t xml:space="preserve">anning Application in the next </w:t>
      </w:r>
      <w:r w:rsidR="00751076" w:rsidRPr="00751076">
        <w:rPr>
          <w:rFonts w:ascii="Arial" w:hAnsi="Arial" w:cs="Arial"/>
          <w:sz w:val="24"/>
        </w:rPr>
        <w:t>4 months</w:t>
      </w:r>
    </w:p>
    <w:p w14:paraId="00EDB5A3" w14:textId="77777777" w:rsidR="003F5B77" w:rsidRDefault="003F5B77" w:rsidP="0041194C">
      <w:pPr>
        <w:spacing w:after="0" w:line="240" w:lineRule="auto"/>
        <w:rPr>
          <w:rFonts w:ascii="Arial" w:hAnsi="Arial" w:cs="Arial"/>
          <w:color w:val="222222"/>
          <w:sz w:val="24"/>
          <w:szCs w:val="24"/>
          <w:shd w:val="clear" w:color="auto" w:fill="FFFFFF"/>
        </w:rPr>
      </w:pPr>
    </w:p>
    <w:p w14:paraId="3A5DDF38" w14:textId="77777777" w:rsidR="0034387E" w:rsidRDefault="0034387E" w:rsidP="0041194C">
      <w:pPr>
        <w:spacing w:after="0" w:line="240" w:lineRule="auto"/>
        <w:rPr>
          <w:rFonts w:ascii="Arial" w:hAnsi="Arial" w:cs="Arial"/>
          <w:color w:val="222222"/>
          <w:sz w:val="24"/>
          <w:szCs w:val="24"/>
          <w:shd w:val="clear" w:color="auto" w:fill="FFFFFF"/>
        </w:rPr>
      </w:pPr>
      <w:r w:rsidRPr="008D213F">
        <w:rPr>
          <w:rFonts w:ascii="Arial" w:hAnsi="Arial" w:cs="Arial"/>
          <w:color w:val="222222"/>
          <w:sz w:val="24"/>
          <w:szCs w:val="24"/>
          <w:shd w:val="clear" w:color="auto" w:fill="FFFFFF"/>
        </w:rPr>
        <w:t xml:space="preserve">Hever Parish Council supports </w:t>
      </w:r>
      <w:r w:rsidR="00E05450">
        <w:rPr>
          <w:rFonts w:ascii="Arial" w:hAnsi="Arial" w:cs="Arial"/>
          <w:color w:val="222222"/>
          <w:sz w:val="24"/>
          <w:szCs w:val="24"/>
          <w:shd w:val="clear" w:color="auto" w:fill="FFFFFF"/>
        </w:rPr>
        <w:t xml:space="preserve">instead </w:t>
      </w:r>
      <w:r w:rsidRPr="008D213F">
        <w:rPr>
          <w:rFonts w:ascii="Arial" w:hAnsi="Arial" w:cs="Arial"/>
          <w:color w:val="222222"/>
          <w:sz w:val="24"/>
          <w:szCs w:val="24"/>
          <w:shd w:val="clear" w:color="auto" w:fill="FFFFFF"/>
        </w:rPr>
        <w:t>the development of the site along the Four Elms Road (HO223 / HO 189</w:t>
      </w:r>
      <w:r w:rsidR="00944429">
        <w:rPr>
          <w:rFonts w:ascii="Arial" w:hAnsi="Arial" w:cs="Arial"/>
          <w:color w:val="222222"/>
          <w:sz w:val="24"/>
          <w:szCs w:val="24"/>
          <w:shd w:val="clear" w:color="auto" w:fill="FFFFFF"/>
        </w:rPr>
        <w:t xml:space="preserve"> / ST2-33 / ST2- 34)</w:t>
      </w:r>
      <w:r w:rsidRPr="008D213F">
        <w:rPr>
          <w:rFonts w:ascii="Arial" w:hAnsi="Arial" w:cs="Arial"/>
          <w:color w:val="222222"/>
          <w:sz w:val="24"/>
          <w:szCs w:val="24"/>
          <w:shd w:val="clear" w:color="auto" w:fill="FFFFFF"/>
        </w:rPr>
        <w:t xml:space="preserve"> for the </w:t>
      </w:r>
      <w:r w:rsidR="00944429">
        <w:rPr>
          <w:rFonts w:ascii="Arial" w:hAnsi="Arial" w:cs="Arial"/>
          <w:color w:val="222222"/>
          <w:sz w:val="24"/>
          <w:szCs w:val="24"/>
          <w:shd w:val="clear" w:color="auto" w:fill="FFFFFF"/>
        </w:rPr>
        <w:t xml:space="preserve">evidenced needs for a </w:t>
      </w:r>
      <w:r w:rsidRPr="008D213F">
        <w:rPr>
          <w:rFonts w:ascii="Arial" w:hAnsi="Arial" w:cs="Arial"/>
          <w:color w:val="222222"/>
          <w:sz w:val="24"/>
          <w:szCs w:val="24"/>
          <w:shd w:val="clear" w:color="auto" w:fill="FFFFFF"/>
        </w:rPr>
        <w:t>new medical centre and associated housing, which has much better access to public transpor</w:t>
      </w:r>
      <w:r w:rsidR="00E05450">
        <w:rPr>
          <w:rFonts w:ascii="Arial" w:hAnsi="Arial" w:cs="Arial"/>
          <w:color w:val="222222"/>
          <w:sz w:val="24"/>
          <w:szCs w:val="24"/>
          <w:shd w:val="clear" w:color="auto" w:fill="FFFFFF"/>
        </w:rPr>
        <w:t>t (bus and train), particularly for residents in outlying villages.</w:t>
      </w:r>
    </w:p>
    <w:p w14:paraId="3E49393E" w14:textId="77777777" w:rsidR="0034387E" w:rsidRPr="008D213F" w:rsidRDefault="0034387E" w:rsidP="0041194C">
      <w:pPr>
        <w:spacing w:after="0" w:line="240" w:lineRule="auto"/>
        <w:rPr>
          <w:rFonts w:ascii="Arial" w:hAnsi="Arial" w:cs="Arial"/>
          <w:color w:val="222222"/>
          <w:sz w:val="24"/>
          <w:szCs w:val="24"/>
          <w:shd w:val="clear" w:color="auto" w:fill="FFFFFF"/>
        </w:rPr>
      </w:pPr>
    </w:p>
    <w:p w14:paraId="1A25D2EC" w14:textId="77777777" w:rsidR="003F5B77" w:rsidRDefault="008D213F" w:rsidP="008D213F">
      <w:pPr>
        <w:spacing w:after="0" w:line="240" w:lineRule="auto"/>
        <w:rPr>
          <w:rFonts w:ascii="Arial" w:hAnsi="Arial" w:cs="Arial"/>
          <w:color w:val="34373A"/>
          <w:sz w:val="24"/>
          <w:szCs w:val="24"/>
        </w:rPr>
      </w:pPr>
      <w:r>
        <w:rPr>
          <w:rFonts w:ascii="Arial" w:hAnsi="Arial" w:cs="Arial"/>
          <w:sz w:val="24"/>
          <w:szCs w:val="24"/>
          <w:lang w:val="en-US"/>
        </w:rPr>
        <w:t xml:space="preserve">There is </w:t>
      </w:r>
      <w:r w:rsidR="00944429">
        <w:rPr>
          <w:rFonts w:ascii="Arial" w:hAnsi="Arial" w:cs="Arial"/>
          <w:sz w:val="24"/>
          <w:szCs w:val="24"/>
          <w:lang w:val="en-US"/>
        </w:rPr>
        <w:t>no objectively assessed development and infrastructure requirements for</w:t>
      </w:r>
      <w:r>
        <w:rPr>
          <w:rFonts w:ascii="Arial" w:hAnsi="Arial" w:cs="Arial"/>
          <w:sz w:val="24"/>
          <w:szCs w:val="24"/>
          <w:lang w:val="en-US"/>
        </w:rPr>
        <w:t xml:space="preserve"> </w:t>
      </w:r>
      <w:r w:rsidR="00944429">
        <w:rPr>
          <w:rFonts w:ascii="Arial" w:hAnsi="Arial" w:cs="Arial"/>
          <w:sz w:val="24"/>
          <w:szCs w:val="24"/>
          <w:lang w:val="en-US"/>
        </w:rPr>
        <w:t xml:space="preserve">this area and </w:t>
      </w:r>
      <w:r>
        <w:rPr>
          <w:rFonts w:ascii="Arial" w:hAnsi="Arial" w:cs="Arial"/>
          <w:sz w:val="24"/>
          <w:szCs w:val="24"/>
          <w:lang w:val="en-US"/>
        </w:rPr>
        <w:t xml:space="preserve">significant </w:t>
      </w:r>
      <w:r w:rsidRPr="008D213F">
        <w:rPr>
          <w:rFonts w:ascii="Arial" w:hAnsi="Arial" w:cs="Arial"/>
          <w:sz w:val="24"/>
          <w:szCs w:val="24"/>
          <w:lang w:val="en-US"/>
        </w:rPr>
        <w:t>community and social infrastructure benefits</w:t>
      </w:r>
      <w:r>
        <w:rPr>
          <w:rFonts w:ascii="Arial" w:hAnsi="Arial" w:cs="Arial"/>
          <w:sz w:val="24"/>
          <w:szCs w:val="24"/>
          <w:lang w:val="en-US"/>
        </w:rPr>
        <w:t xml:space="preserve"> </w:t>
      </w:r>
      <w:r w:rsidR="003F5B77">
        <w:rPr>
          <w:rFonts w:ascii="Arial" w:hAnsi="Arial" w:cs="Arial"/>
          <w:sz w:val="24"/>
          <w:szCs w:val="24"/>
          <w:lang w:val="en-US"/>
        </w:rPr>
        <w:t xml:space="preserve">are not evidenced or </w:t>
      </w:r>
      <w:r>
        <w:rPr>
          <w:rFonts w:ascii="Arial" w:hAnsi="Arial" w:cs="Arial"/>
          <w:sz w:val="24"/>
          <w:szCs w:val="24"/>
          <w:lang w:val="en-US"/>
        </w:rPr>
        <w:t>met by this proposal.</w:t>
      </w:r>
      <w:r w:rsidRPr="008D213F">
        <w:rPr>
          <w:rFonts w:ascii="Arial" w:hAnsi="Arial" w:cs="Arial"/>
          <w:sz w:val="24"/>
          <w:szCs w:val="24"/>
          <w:lang w:val="en-US"/>
        </w:rPr>
        <w:t xml:space="preserve"> </w:t>
      </w:r>
      <w:r w:rsidR="00E05450" w:rsidRPr="008D213F">
        <w:rPr>
          <w:rFonts w:ascii="Arial" w:hAnsi="Arial" w:cs="Arial"/>
          <w:color w:val="34373A"/>
          <w:sz w:val="24"/>
          <w:szCs w:val="24"/>
        </w:rPr>
        <w:t>(NPPF 135)</w:t>
      </w:r>
      <w:r w:rsidR="003F5B77">
        <w:rPr>
          <w:rFonts w:ascii="Arial" w:hAnsi="Arial" w:cs="Arial"/>
          <w:color w:val="34373A"/>
          <w:sz w:val="24"/>
          <w:szCs w:val="24"/>
        </w:rPr>
        <w:t>.</w:t>
      </w:r>
    </w:p>
    <w:p w14:paraId="38196194" w14:textId="77777777" w:rsidR="003F5B77" w:rsidRDefault="008D213F" w:rsidP="00317467">
      <w:pPr>
        <w:spacing w:after="0" w:line="240" w:lineRule="auto"/>
        <w:rPr>
          <w:rFonts w:ascii="Arial" w:hAnsi="Arial" w:cs="Arial"/>
          <w:sz w:val="24"/>
          <w:szCs w:val="24"/>
          <w:lang w:val="en-US"/>
        </w:rPr>
      </w:pPr>
      <w:r w:rsidRPr="008D213F">
        <w:rPr>
          <w:rFonts w:ascii="Arial" w:hAnsi="Arial" w:cs="Arial"/>
          <w:sz w:val="24"/>
          <w:szCs w:val="24"/>
          <w:lang w:val="en-US"/>
        </w:rPr>
        <w:lastRenderedPageBreak/>
        <w:t>There is currently an 80 bed nursing home being built in Edenbridge with no evidence that a similar further care facility required.</w:t>
      </w:r>
      <w:r w:rsidR="00132370">
        <w:rPr>
          <w:rFonts w:ascii="Arial" w:hAnsi="Arial" w:cs="Arial"/>
          <w:sz w:val="24"/>
          <w:szCs w:val="24"/>
          <w:lang w:val="en-US"/>
        </w:rPr>
        <w:t xml:space="preserve">  There is already a Community Hub to the North of Edenbridge at the Eden Centre.</w:t>
      </w:r>
    </w:p>
    <w:p w14:paraId="40C14D4C" w14:textId="77777777" w:rsidR="008D213F" w:rsidRPr="008D213F" w:rsidRDefault="008D213F" w:rsidP="0034387E">
      <w:pPr>
        <w:spacing w:after="0" w:line="240" w:lineRule="auto"/>
        <w:rPr>
          <w:rFonts w:ascii="Arial" w:hAnsi="Arial" w:cs="Arial"/>
          <w:b/>
          <w:sz w:val="24"/>
          <w:szCs w:val="24"/>
          <w:lang w:val="en-US"/>
        </w:rPr>
      </w:pPr>
    </w:p>
    <w:p w14:paraId="52BF30FA" w14:textId="77777777" w:rsidR="008D213F" w:rsidRPr="008D213F" w:rsidRDefault="003F5B77" w:rsidP="0034387E">
      <w:pPr>
        <w:spacing w:after="0" w:line="240" w:lineRule="auto"/>
        <w:rPr>
          <w:rFonts w:ascii="Arial" w:hAnsi="Arial" w:cs="Arial"/>
          <w:b/>
          <w:sz w:val="24"/>
          <w:szCs w:val="24"/>
          <w:lang w:val="en-US"/>
        </w:rPr>
      </w:pPr>
      <w:r>
        <w:rPr>
          <w:rFonts w:ascii="Arial" w:hAnsi="Arial" w:cs="Arial"/>
          <w:b/>
          <w:sz w:val="24"/>
          <w:szCs w:val="24"/>
          <w:lang w:val="en-US"/>
        </w:rPr>
        <w:t>D.</w:t>
      </w:r>
      <w:r>
        <w:rPr>
          <w:rFonts w:ascii="Arial" w:hAnsi="Arial" w:cs="Arial"/>
          <w:b/>
          <w:sz w:val="24"/>
          <w:szCs w:val="24"/>
          <w:lang w:val="en-US"/>
        </w:rPr>
        <w:tab/>
      </w:r>
      <w:r w:rsidR="008D213F" w:rsidRPr="008D213F">
        <w:rPr>
          <w:rFonts w:ascii="Arial" w:hAnsi="Arial" w:cs="Arial"/>
          <w:b/>
          <w:sz w:val="24"/>
          <w:szCs w:val="24"/>
          <w:lang w:val="en-US"/>
        </w:rPr>
        <w:t>Housing Provision</w:t>
      </w:r>
    </w:p>
    <w:p w14:paraId="0BC6D4E5" w14:textId="77777777" w:rsidR="008D213F" w:rsidRPr="008D213F" w:rsidRDefault="008D213F" w:rsidP="0034387E">
      <w:pPr>
        <w:spacing w:after="0" w:line="240" w:lineRule="auto"/>
        <w:rPr>
          <w:rFonts w:ascii="Arial" w:hAnsi="Arial" w:cs="Arial"/>
          <w:sz w:val="24"/>
          <w:szCs w:val="24"/>
          <w:lang w:val="en-US"/>
        </w:rPr>
      </w:pPr>
    </w:p>
    <w:p w14:paraId="65E20225" w14:textId="77777777" w:rsidR="00F530BB" w:rsidRDefault="008D213F" w:rsidP="0034387E">
      <w:pPr>
        <w:spacing w:after="0" w:line="240" w:lineRule="auto"/>
        <w:rPr>
          <w:rFonts w:ascii="Arial" w:hAnsi="Arial" w:cs="Arial"/>
          <w:sz w:val="24"/>
          <w:szCs w:val="24"/>
          <w:lang w:val="en-US"/>
        </w:rPr>
      </w:pPr>
      <w:r w:rsidRPr="008D213F">
        <w:rPr>
          <w:rFonts w:ascii="Arial" w:hAnsi="Arial" w:cs="Arial"/>
          <w:sz w:val="24"/>
          <w:szCs w:val="24"/>
          <w:lang w:val="en-US"/>
        </w:rPr>
        <w:t xml:space="preserve">Edenbridge and surrounding areas have and continue to </w:t>
      </w:r>
      <w:r w:rsidR="003F5B77">
        <w:rPr>
          <w:rFonts w:ascii="Arial" w:hAnsi="Arial" w:cs="Arial"/>
          <w:sz w:val="24"/>
          <w:szCs w:val="24"/>
          <w:lang w:val="en-US"/>
        </w:rPr>
        <w:t>contribute</w:t>
      </w:r>
      <w:r w:rsidRPr="008D213F">
        <w:rPr>
          <w:rFonts w:ascii="Arial" w:hAnsi="Arial" w:cs="Arial"/>
          <w:sz w:val="24"/>
          <w:szCs w:val="24"/>
          <w:lang w:val="en-US"/>
        </w:rPr>
        <w:t xml:space="preserve"> more than proportionality towards the District</w:t>
      </w:r>
      <w:r w:rsidR="00F530BB">
        <w:rPr>
          <w:rFonts w:ascii="Arial" w:hAnsi="Arial" w:cs="Arial"/>
          <w:sz w:val="24"/>
          <w:szCs w:val="24"/>
          <w:lang w:val="en-US"/>
        </w:rPr>
        <w:t xml:space="preserve"> wide</w:t>
      </w:r>
      <w:r w:rsidRPr="008D213F">
        <w:rPr>
          <w:rFonts w:ascii="Arial" w:hAnsi="Arial" w:cs="Arial"/>
          <w:sz w:val="24"/>
          <w:szCs w:val="24"/>
          <w:lang w:val="en-US"/>
        </w:rPr>
        <w:t xml:space="preserve"> housing need.  </w:t>
      </w:r>
      <w:r w:rsidR="00F530BB">
        <w:rPr>
          <w:rFonts w:ascii="Arial" w:hAnsi="Arial" w:cs="Arial"/>
          <w:sz w:val="24"/>
          <w:szCs w:val="24"/>
          <w:lang w:val="en-US"/>
        </w:rPr>
        <w:t xml:space="preserve">With the submitted plans for Four Elms road housing / medical site (240 units), based on an average </w:t>
      </w:r>
      <w:r w:rsidR="003F5B77">
        <w:rPr>
          <w:rFonts w:ascii="Arial" w:hAnsi="Arial" w:cs="Arial"/>
          <w:sz w:val="24"/>
          <w:szCs w:val="24"/>
          <w:lang w:val="en-US"/>
        </w:rPr>
        <w:t>occupancy</w:t>
      </w:r>
      <w:r w:rsidR="00F530BB">
        <w:rPr>
          <w:rFonts w:ascii="Arial" w:hAnsi="Arial" w:cs="Arial"/>
          <w:sz w:val="24"/>
          <w:szCs w:val="24"/>
          <w:lang w:val="en-US"/>
        </w:rPr>
        <w:t xml:space="preserve"> of 2.34 persons / dwelling, another ~700 persons on this site is </w:t>
      </w:r>
      <w:r w:rsidR="003F5B77">
        <w:rPr>
          <w:rFonts w:ascii="Arial" w:hAnsi="Arial" w:cs="Arial"/>
          <w:sz w:val="24"/>
          <w:szCs w:val="24"/>
          <w:lang w:val="en-US"/>
        </w:rPr>
        <w:t>disproportionate</w:t>
      </w:r>
      <w:r w:rsidR="00F530BB">
        <w:rPr>
          <w:rFonts w:ascii="Arial" w:hAnsi="Arial" w:cs="Arial"/>
          <w:sz w:val="24"/>
          <w:szCs w:val="24"/>
          <w:lang w:val="en-US"/>
        </w:rPr>
        <w:t xml:space="preserve"> to the total for the town.</w:t>
      </w:r>
    </w:p>
    <w:p w14:paraId="2A79450C" w14:textId="77777777" w:rsidR="00F530BB" w:rsidRDefault="00F530BB" w:rsidP="0034387E">
      <w:pPr>
        <w:spacing w:after="0" w:line="240" w:lineRule="auto"/>
        <w:rPr>
          <w:rFonts w:ascii="Arial" w:hAnsi="Arial" w:cs="Arial"/>
          <w:sz w:val="24"/>
          <w:szCs w:val="24"/>
          <w:lang w:val="en-US"/>
        </w:rPr>
      </w:pPr>
    </w:p>
    <w:p w14:paraId="095A9DA7" w14:textId="77777777" w:rsidR="008D213F" w:rsidRDefault="008D213F" w:rsidP="0034387E">
      <w:pPr>
        <w:spacing w:after="0" w:line="240" w:lineRule="auto"/>
        <w:rPr>
          <w:rFonts w:ascii="Arial" w:hAnsi="Arial" w:cs="Arial"/>
          <w:sz w:val="24"/>
          <w:szCs w:val="24"/>
          <w:lang w:val="en-US"/>
        </w:rPr>
      </w:pPr>
      <w:r w:rsidRPr="008D213F">
        <w:rPr>
          <w:rFonts w:ascii="Arial" w:hAnsi="Arial" w:cs="Arial"/>
          <w:sz w:val="24"/>
          <w:szCs w:val="24"/>
          <w:lang w:val="en-US"/>
        </w:rPr>
        <w:t xml:space="preserve">Affordable housing provision needs to be developed </w:t>
      </w:r>
      <w:r>
        <w:rPr>
          <w:rFonts w:ascii="Arial" w:hAnsi="Arial" w:cs="Arial"/>
          <w:sz w:val="24"/>
          <w:szCs w:val="24"/>
          <w:lang w:val="en-US"/>
        </w:rPr>
        <w:t>locally and parishes such as Hever, Leigh and Chiddingstone are all in the process of providing local needs housing that genuinely meets the local need.</w:t>
      </w:r>
    </w:p>
    <w:p w14:paraId="745EBD4C" w14:textId="77777777" w:rsidR="008D213F" w:rsidRPr="008D213F" w:rsidRDefault="008D213F" w:rsidP="0034387E">
      <w:pPr>
        <w:spacing w:after="0" w:line="240" w:lineRule="auto"/>
        <w:rPr>
          <w:rFonts w:ascii="Arial" w:hAnsi="Arial" w:cs="Arial"/>
          <w:sz w:val="24"/>
          <w:szCs w:val="24"/>
          <w:lang w:val="en-US"/>
        </w:rPr>
      </w:pPr>
      <w:r w:rsidRPr="008D213F">
        <w:rPr>
          <w:rFonts w:ascii="Arial" w:hAnsi="Arial" w:cs="Arial"/>
          <w:sz w:val="24"/>
          <w:szCs w:val="24"/>
          <w:lang w:val="en-US"/>
        </w:rPr>
        <w:t xml:space="preserve"> </w:t>
      </w:r>
    </w:p>
    <w:p w14:paraId="7190FE33" w14:textId="77777777" w:rsidR="008D213F" w:rsidRPr="008D213F" w:rsidRDefault="008D213F" w:rsidP="008D213F">
      <w:pPr>
        <w:rPr>
          <w:rFonts w:ascii="Arial" w:eastAsia="Times New Roman" w:hAnsi="Arial" w:cs="Arial"/>
          <w:lang w:eastAsia="en-GB"/>
        </w:rPr>
      </w:pPr>
      <w:r w:rsidRPr="008D213F">
        <w:rPr>
          <w:rFonts w:ascii="Arial" w:eastAsia="Times New Roman" w:hAnsi="Arial" w:cs="Arial"/>
          <w:lang w:eastAsia="en-GB"/>
        </w:rPr>
        <w:t>“</w:t>
      </w:r>
      <w:r w:rsidRPr="008D213F">
        <w:rPr>
          <w:rFonts w:ascii="Arial" w:eastAsia="Times New Roman" w:hAnsi="Arial" w:cs="Arial"/>
          <w:i/>
          <w:lang w:eastAsia="en-GB"/>
        </w:rPr>
        <w:t>For many rural households, finding somewhere affordable in their local community remains a barrier.  Small developments of local needs housing schemes can provide affordable housing for local people, thereby enabling them to stay in their community and contribute to village life.”</w:t>
      </w:r>
      <w:r w:rsidRPr="008D213F">
        <w:rPr>
          <w:rFonts w:ascii="Arial" w:eastAsia="Times New Roman" w:hAnsi="Arial" w:cs="Arial"/>
          <w:lang w:eastAsia="en-GB"/>
        </w:rPr>
        <w:t xml:space="preserve"> </w:t>
      </w:r>
    </w:p>
    <w:p w14:paraId="6274D273" w14:textId="77777777" w:rsidR="008D213F" w:rsidRPr="008D213F" w:rsidRDefault="008D213F" w:rsidP="008D213F">
      <w:pPr>
        <w:jc w:val="right"/>
        <w:rPr>
          <w:rFonts w:ascii="Arial" w:eastAsia="Times New Roman" w:hAnsi="Arial" w:cs="Arial"/>
          <w:i/>
          <w:sz w:val="24"/>
          <w:szCs w:val="24"/>
          <w:lang w:eastAsia="en-GB"/>
        </w:rPr>
      </w:pPr>
      <w:r w:rsidRPr="008D213F">
        <w:rPr>
          <w:rFonts w:ascii="Arial" w:eastAsia="Times New Roman" w:hAnsi="Arial" w:cs="Arial"/>
          <w:i/>
          <w:sz w:val="20"/>
          <w:szCs w:val="24"/>
          <w:lang w:eastAsia="en-GB"/>
        </w:rPr>
        <w:t>December 2014, the Rural Housing Alliance</w:t>
      </w:r>
    </w:p>
    <w:p w14:paraId="36BA8395" w14:textId="77777777" w:rsidR="0041194C" w:rsidRPr="008D213F" w:rsidRDefault="0041194C" w:rsidP="0041194C">
      <w:pPr>
        <w:rPr>
          <w:rFonts w:ascii="Arial" w:hAnsi="Arial" w:cs="Arial"/>
          <w:sz w:val="24"/>
          <w:szCs w:val="24"/>
          <w:lang w:val="en-US"/>
        </w:rPr>
      </w:pPr>
    </w:p>
    <w:p w14:paraId="2C56C3FF" w14:textId="77777777" w:rsidR="0041194C" w:rsidRPr="00132370" w:rsidRDefault="003F5B77" w:rsidP="0041194C">
      <w:pPr>
        <w:spacing w:after="0" w:line="240" w:lineRule="auto"/>
        <w:rPr>
          <w:rFonts w:ascii="Arial" w:hAnsi="Arial" w:cs="Arial"/>
          <w:b/>
          <w:sz w:val="24"/>
          <w:szCs w:val="24"/>
          <w:lang w:val="en-US"/>
        </w:rPr>
      </w:pPr>
      <w:r>
        <w:rPr>
          <w:rFonts w:ascii="Arial" w:hAnsi="Arial" w:cs="Arial"/>
          <w:b/>
          <w:sz w:val="24"/>
          <w:szCs w:val="24"/>
          <w:lang w:val="en-US"/>
        </w:rPr>
        <w:t>E.</w:t>
      </w:r>
      <w:r>
        <w:rPr>
          <w:rFonts w:ascii="Arial" w:hAnsi="Arial" w:cs="Arial"/>
          <w:b/>
          <w:sz w:val="24"/>
          <w:szCs w:val="24"/>
          <w:lang w:val="en-US"/>
        </w:rPr>
        <w:tab/>
      </w:r>
      <w:r w:rsidR="00E05450" w:rsidRPr="00132370">
        <w:rPr>
          <w:rFonts w:ascii="Arial" w:hAnsi="Arial" w:cs="Arial"/>
          <w:b/>
          <w:sz w:val="24"/>
          <w:szCs w:val="24"/>
          <w:lang w:val="en-US"/>
        </w:rPr>
        <w:t>Flood Risk</w:t>
      </w:r>
      <w:r w:rsidR="00944429" w:rsidRPr="00132370">
        <w:rPr>
          <w:rFonts w:ascii="Arial" w:hAnsi="Arial" w:cs="Arial"/>
          <w:b/>
          <w:sz w:val="24"/>
          <w:szCs w:val="24"/>
          <w:lang w:val="en-US"/>
        </w:rPr>
        <w:t xml:space="preserve"> / Use of land / Wildlife / </w:t>
      </w:r>
      <w:r w:rsidR="00132370">
        <w:rPr>
          <w:rFonts w:ascii="Arial" w:hAnsi="Arial" w:cs="Arial"/>
          <w:b/>
          <w:sz w:val="24"/>
          <w:szCs w:val="24"/>
          <w:lang w:val="en-US"/>
        </w:rPr>
        <w:t xml:space="preserve">Public </w:t>
      </w:r>
      <w:r w:rsidR="00944429" w:rsidRPr="00132370">
        <w:rPr>
          <w:rFonts w:ascii="Arial" w:hAnsi="Arial" w:cs="Arial"/>
          <w:b/>
          <w:sz w:val="24"/>
          <w:szCs w:val="24"/>
          <w:lang w:val="en-US"/>
        </w:rPr>
        <w:t>Access</w:t>
      </w:r>
    </w:p>
    <w:p w14:paraId="17A9D173" w14:textId="77777777" w:rsidR="00944429" w:rsidRDefault="00944429" w:rsidP="0041194C">
      <w:pPr>
        <w:spacing w:after="0" w:line="240" w:lineRule="auto"/>
        <w:rPr>
          <w:rFonts w:ascii="Arial" w:hAnsi="Arial" w:cs="Arial"/>
          <w:sz w:val="24"/>
          <w:szCs w:val="24"/>
          <w:lang w:val="en-US"/>
        </w:rPr>
      </w:pPr>
    </w:p>
    <w:p w14:paraId="68D4EB03" w14:textId="38C4D897" w:rsidR="00944429" w:rsidRPr="008D213F" w:rsidRDefault="00944429" w:rsidP="0041194C">
      <w:pPr>
        <w:spacing w:after="0" w:line="240" w:lineRule="auto"/>
        <w:rPr>
          <w:rFonts w:ascii="Arial" w:hAnsi="Arial" w:cs="Arial"/>
          <w:sz w:val="24"/>
          <w:szCs w:val="24"/>
          <w:lang w:val="en-US"/>
        </w:rPr>
      </w:pPr>
      <w:r>
        <w:rPr>
          <w:rFonts w:ascii="Arial" w:hAnsi="Arial" w:cs="Arial"/>
          <w:sz w:val="24"/>
          <w:szCs w:val="24"/>
          <w:lang w:val="en-US"/>
        </w:rPr>
        <w:t xml:space="preserve">The rural nature of this area is already criss crossed with Public Rights </w:t>
      </w:r>
      <w:r w:rsidR="00132370">
        <w:rPr>
          <w:rFonts w:ascii="Arial" w:hAnsi="Arial" w:cs="Arial"/>
          <w:sz w:val="24"/>
          <w:szCs w:val="24"/>
          <w:lang w:val="en-US"/>
        </w:rPr>
        <w:t>of Way and it is contradictory to claim to offer a “Country Park” placed on top of publically accessible existing Green Belt.</w:t>
      </w:r>
      <w:r w:rsidR="006E2D76">
        <w:rPr>
          <w:rFonts w:ascii="Arial" w:hAnsi="Arial" w:cs="Arial"/>
          <w:sz w:val="24"/>
          <w:szCs w:val="24"/>
          <w:lang w:val="en-US"/>
        </w:rPr>
        <w:t xml:space="preserve">  We are washed over with the Green Belt with plenty of “Country” in every direction and there are already parks (formal</w:t>
      </w:r>
      <w:r w:rsidR="005A5C41">
        <w:rPr>
          <w:rFonts w:ascii="Arial" w:hAnsi="Arial" w:cs="Arial"/>
          <w:sz w:val="24"/>
          <w:szCs w:val="24"/>
          <w:lang w:val="en-US"/>
        </w:rPr>
        <w:t xml:space="preserve"> landscaped</w:t>
      </w:r>
      <w:r w:rsidR="006E2D76">
        <w:rPr>
          <w:rFonts w:ascii="Arial" w:hAnsi="Arial" w:cs="Arial"/>
          <w:sz w:val="24"/>
          <w:szCs w:val="24"/>
          <w:lang w:val="en-US"/>
        </w:rPr>
        <w:t xml:space="preserve"> and </w:t>
      </w:r>
      <w:r w:rsidR="005A5C41">
        <w:rPr>
          <w:rFonts w:ascii="Arial" w:hAnsi="Arial" w:cs="Arial"/>
          <w:sz w:val="24"/>
          <w:szCs w:val="24"/>
          <w:lang w:val="en-US"/>
        </w:rPr>
        <w:t xml:space="preserve">recreational </w:t>
      </w:r>
      <w:r w:rsidR="006E2D76">
        <w:rPr>
          <w:rFonts w:ascii="Arial" w:hAnsi="Arial" w:cs="Arial"/>
          <w:sz w:val="24"/>
          <w:szCs w:val="24"/>
          <w:lang w:val="en-US"/>
        </w:rPr>
        <w:t>play spaces) in Edenbridge</w:t>
      </w:r>
      <w:r w:rsidR="005A5C41">
        <w:rPr>
          <w:rFonts w:ascii="Arial" w:hAnsi="Arial" w:cs="Arial"/>
          <w:sz w:val="24"/>
          <w:szCs w:val="24"/>
          <w:lang w:val="en-US"/>
        </w:rPr>
        <w:t xml:space="preserve"> and every village.  </w:t>
      </w:r>
    </w:p>
    <w:p w14:paraId="4B48C1CF" w14:textId="25008118" w:rsidR="0041194C" w:rsidRPr="008D213F" w:rsidRDefault="00944429" w:rsidP="0041194C">
      <w:pPr>
        <w:spacing w:after="0" w:line="240" w:lineRule="auto"/>
        <w:rPr>
          <w:rFonts w:ascii="Arial" w:hAnsi="Arial" w:cs="Arial"/>
          <w:sz w:val="24"/>
          <w:szCs w:val="24"/>
          <w:lang w:val="en-US"/>
        </w:rPr>
      </w:pPr>
      <w:r>
        <w:rPr>
          <w:rFonts w:ascii="Arial" w:hAnsi="Arial" w:cs="Arial"/>
          <w:sz w:val="24"/>
          <w:szCs w:val="24"/>
          <w:lang w:val="en-US"/>
        </w:rPr>
        <w:t>It has been identified that it is</w:t>
      </w:r>
      <w:r w:rsidR="005A5C41">
        <w:rPr>
          <w:rFonts w:ascii="Arial" w:hAnsi="Arial" w:cs="Arial"/>
          <w:sz w:val="24"/>
          <w:szCs w:val="24"/>
          <w:lang w:val="en-US"/>
        </w:rPr>
        <w:t xml:space="preserve"> an</w:t>
      </w:r>
      <w:r>
        <w:rPr>
          <w:rFonts w:ascii="Arial" w:hAnsi="Arial" w:cs="Arial"/>
          <w:sz w:val="24"/>
          <w:szCs w:val="24"/>
          <w:lang w:val="en-US"/>
        </w:rPr>
        <w:t xml:space="preserve"> important </w:t>
      </w:r>
      <w:r w:rsidR="005A5C41">
        <w:rPr>
          <w:rFonts w:ascii="Arial" w:hAnsi="Arial" w:cs="Arial"/>
          <w:sz w:val="24"/>
          <w:szCs w:val="24"/>
          <w:lang w:val="en-US"/>
        </w:rPr>
        <w:t xml:space="preserve">role of the Green Belt </w:t>
      </w:r>
      <w:r>
        <w:rPr>
          <w:rFonts w:ascii="Arial" w:hAnsi="Arial" w:cs="Arial"/>
          <w:sz w:val="24"/>
          <w:szCs w:val="24"/>
          <w:lang w:val="en-US"/>
        </w:rPr>
        <w:t>to safeguard places for wildlife and nature.</w:t>
      </w:r>
    </w:p>
    <w:p w14:paraId="413FF55F" w14:textId="33AF46E8" w:rsidR="003F5B77" w:rsidRDefault="00944429" w:rsidP="003F5B77">
      <w:pPr>
        <w:tabs>
          <w:tab w:val="left" w:pos="720"/>
          <w:tab w:val="left" w:pos="1440"/>
          <w:tab w:val="left" w:pos="3030"/>
        </w:tabs>
        <w:jc w:val="both"/>
        <w:rPr>
          <w:rFonts w:ascii="Arial" w:hAnsi="Arial" w:cs="Arial"/>
          <w:bCs/>
          <w:sz w:val="24"/>
          <w:szCs w:val="24"/>
        </w:rPr>
      </w:pPr>
      <w:r w:rsidRPr="003F5B77">
        <w:rPr>
          <w:rFonts w:ascii="Arial" w:hAnsi="Arial" w:cs="Arial"/>
          <w:color w:val="34373A"/>
          <w:sz w:val="24"/>
          <w:szCs w:val="24"/>
        </w:rPr>
        <w:t xml:space="preserve">The agricultural land </w:t>
      </w:r>
      <w:r w:rsidR="005A5C41">
        <w:rPr>
          <w:rFonts w:ascii="Arial" w:hAnsi="Arial" w:cs="Arial"/>
          <w:color w:val="34373A"/>
          <w:sz w:val="24"/>
          <w:szCs w:val="24"/>
        </w:rPr>
        <w:t xml:space="preserve">on this site </w:t>
      </w:r>
      <w:r w:rsidRPr="003F5B77">
        <w:rPr>
          <w:rFonts w:ascii="Arial" w:hAnsi="Arial" w:cs="Arial"/>
          <w:color w:val="34373A"/>
          <w:sz w:val="24"/>
          <w:szCs w:val="24"/>
        </w:rPr>
        <w:t>is of high quality.</w:t>
      </w:r>
    </w:p>
    <w:p w14:paraId="4DB508D0" w14:textId="298B4DFA" w:rsidR="0041194C" w:rsidRPr="003F5B77" w:rsidRDefault="0041194C" w:rsidP="003F5B77">
      <w:pPr>
        <w:tabs>
          <w:tab w:val="left" w:pos="720"/>
          <w:tab w:val="left" w:pos="1440"/>
          <w:tab w:val="left" w:pos="3030"/>
        </w:tabs>
        <w:jc w:val="both"/>
        <w:rPr>
          <w:rFonts w:ascii="Arial" w:hAnsi="Arial" w:cs="Arial"/>
          <w:bCs/>
          <w:sz w:val="24"/>
          <w:szCs w:val="24"/>
        </w:rPr>
      </w:pPr>
      <w:r w:rsidRPr="003F5B77">
        <w:rPr>
          <w:rFonts w:ascii="Arial" w:hAnsi="Arial" w:cs="Arial"/>
          <w:bCs/>
          <w:sz w:val="24"/>
          <w:szCs w:val="24"/>
        </w:rPr>
        <w:t xml:space="preserve">Additional properties will add pressure to the existing flood zone and </w:t>
      </w:r>
      <w:r w:rsidR="005A5C41">
        <w:rPr>
          <w:rFonts w:ascii="Arial" w:hAnsi="Arial" w:cs="Arial"/>
          <w:bCs/>
          <w:sz w:val="24"/>
          <w:szCs w:val="24"/>
        </w:rPr>
        <w:t>there are realistic</w:t>
      </w:r>
      <w:r w:rsidRPr="003F5B77">
        <w:rPr>
          <w:rFonts w:ascii="Arial" w:hAnsi="Arial" w:cs="Arial"/>
          <w:bCs/>
          <w:sz w:val="24"/>
          <w:szCs w:val="24"/>
        </w:rPr>
        <w:t xml:space="preserve"> concerns on the inadequacy of the current systems for both sewage and rain water </w:t>
      </w:r>
      <w:r w:rsidR="005A5C41" w:rsidRPr="003F5B77">
        <w:rPr>
          <w:rFonts w:ascii="Arial" w:hAnsi="Arial" w:cs="Arial"/>
          <w:bCs/>
          <w:sz w:val="24"/>
          <w:szCs w:val="24"/>
        </w:rPr>
        <w:t>run-off</w:t>
      </w:r>
      <w:r w:rsidRPr="003F5B77">
        <w:rPr>
          <w:rFonts w:ascii="Arial" w:hAnsi="Arial" w:cs="Arial"/>
          <w:bCs/>
          <w:sz w:val="24"/>
          <w:szCs w:val="24"/>
        </w:rPr>
        <w:t xml:space="preserve">. </w:t>
      </w:r>
      <w:r w:rsidR="005A5C41">
        <w:rPr>
          <w:rFonts w:ascii="Arial" w:hAnsi="Arial" w:cs="Arial"/>
          <w:bCs/>
          <w:sz w:val="24"/>
          <w:szCs w:val="24"/>
        </w:rPr>
        <w:t>The developers suggestions to “build the land up” would only exacerbate the visual alteration of the historic landscape and exacerbate the flood issues on surrounding areas.</w:t>
      </w:r>
      <w:bookmarkStart w:id="0" w:name="_GoBack"/>
      <w:bookmarkEnd w:id="0"/>
    </w:p>
    <w:p w14:paraId="35200275" w14:textId="217393D1" w:rsidR="00F530BB" w:rsidRPr="003F5B77" w:rsidRDefault="00F530BB" w:rsidP="003F5B77">
      <w:pPr>
        <w:tabs>
          <w:tab w:val="left" w:pos="720"/>
          <w:tab w:val="left" w:pos="1440"/>
          <w:tab w:val="left" w:pos="3030"/>
        </w:tabs>
        <w:jc w:val="both"/>
        <w:rPr>
          <w:rFonts w:ascii="Arial" w:hAnsi="Arial" w:cs="Arial"/>
          <w:bCs/>
          <w:sz w:val="24"/>
          <w:szCs w:val="24"/>
        </w:rPr>
      </w:pPr>
      <w:r w:rsidRPr="003F5B77">
        <w:rPr>
          <w:rFonts w:ascii="Arial" w:hAnsi="Arial" w:cs="Arial"/>
          <w:bCs/>
          <w:sz w:val="24"/>
          <w:szCs w:val="24"/>
        </w:rPr>
        <w:t>Southern Water have commented on the need for reinforcement in order to provide additional capacity, with no</w:t>
      </w:r>
      <w:r w:rsidR="004C6CA6">
        <w:rPr>
          <w:rFonts w:ascii="Arial" w:hAnsi="Arial" w:cs="Arial"/>
          <w:bCs/>
          <w:sz w:val="24"/>
          <w:szCs w:val="24"/>
        </w:rPr>
        <w:t xml:space="preserve"> such documented</w:t>
      </w:r>
      <w:r w:rsidRPr="003F5B77">
        <w:rPr>
          <w:rFonts w:ascii="Arial" w:hAnsi="Arial" w:cs="Arial"/>
          <w:bCs/>
          <w:sz w:val="24"/>
          <w:szCs w:val="24"/>
        </w:rPr>
        <w:t xml:space="preserve"> plans from the developers.</w:t>
      </w:r>
    </w:p>
    <w:p w14:paraId="280B15C0" w14:textId="5D999264" w:rsidR="0041194C" w:rsidRDefault="0041194C" w:rsidP="00E05450">
      <w:pPr>
        <w:tabs>
          <w:tab w:val="left" w:pos="720"/>
          <w:tab w:val="left" w:pos="1440"/>
          <w:tab w:val="left" w:pos="3030"/>
        </w:tabs>
        <w:ind w:left="360"/>
        <w:jc w:val="both"/>
        <w:rPr>
          <w:rFonts w:ascii="Arial" w:hAnsi="Arial" w:cs="Arial"/>
          <w:bCs/>
          <w:sz w:val="24"/>
          <w:szCs w:val="24"/>
        </w:rPr>
      </w:pPr>
    </w:p>
    <w:p w14:paraId="6791DF0B" w14:textId="77777777" w:rsidR="00FA4200" w:rsidRPr="00E05450" w:rsidRDefault="00FA4200" w:rsidP="00E05450">
      <w:pPr>
        <w:tabs>
          <w:tab w:val="left" w:pos="720"/>
          <w:tab w:val="left" w:pos="1440"/>
          <w:tab w:val="left" w:pos="3030"/>
        </w:tabs>
        <w:ind w:left="360"/>
        <w:jc w:val="both"/>
        <w:rPr>
          <w:rFonts w:ascii="Arial" w:hAnsi="Arial" w:cs="Arial"/>
          <w:bCs/>
          <w:sz w:val="24"/>
          <w:szCs w:val="24"/>
        </w:rPr>
      </w:pPr>
    </w:p>
    <w:p w14:paraId="4C4E3905" w14:textId="2281FD19" w:rsidR="0041194C" w:rsidRPr="008D213F" w:rsidRDefault="004C6CA6" w:rsidP="0041194C">
      <w:pPr>
        <w:rPr>
          <w:rFonts w:ascii="Arial" w:hAnsi="Arial" w:cs="Arial"/>
          <w:sz w:val="24"/>
          <w:szCs w:val="24"/>
        </w:rPr>
      </w:pPr>
      <w:r>
        <w:rPr>
          <w:rFonts w:ascii="Arial" w:hAnsi="Arial" w:cs="Arial"/>
          <w:sz w:val="24"/>
          <w:szCs w:val="24"/>
        </w:rPr>
        <w:t xml:space="preserve">In summary, </w:t>
      </w:r>
      <w:r w:rsidR="00FA4200">
        <w:rPr>
          <w:rFonts w:ascii="Arial" w:hAnsi="Arial" w:cs="Arial"/>
          <w:sz w:val="24"/>
          <w:szCs w:val="24"/>
        </w:rPr>
        <w:t>having considered the concerns regarding the site deliverability assessment (loss of agricultural land, access difficulties, no necessary community benefits on this site, lack of infrastructure, high flood risk) and the site appraisal conclusion, Hever Parish Council believes this is NOT a suitable site to progress into the SDC Local Plan</w:t>
      </w:r>
    </w:p>
    <w:p w14:paraId="6FEE5F96" w14:textId="77777777" w:rsidR="007C101E" w:rsidRPr="008D213F" w:rsidRDefault="007C101E" w:rsidP="0041194C">
      <w:pPr>
        <w:rPr>
          <w:rFonts w:ascii="Arial" w:hAnsi="Arial" w:cs="Arial"/>
          <w:sz w:val="24"/>
          <w:szCs w:val="24"/>
        </w:rPr>
      </w:pPr>
    </w:p>
    <w:p w14:paraId="26D5F77A" w14:textId="77777777" w:rsidR="007C101E" w:rsidRPr="008D213F" w:rsidRDefault="007C101E" w:rsidP="0041194C">
      <w:pPr>
        <w:rPr>
          <w:rFonts w:ascii="Arial" w:hAnsi="Arial" w:cs="Arial"/>
          <w:sz w:val="24"/>
          <w:szCs w:val="24"/>
        </w:rPr>
      </w:pPr>
    </w:p>
    <w:p w14:paraId="7983D211" w14:textId="77777777" w:rsidR="00E05450" w:rsidRPr="008D213F" w:rsidRDefault="00E05450">
      <w:pPr>
        <w:rPr>
          <w:rFonts w:ascii="Arial" w:hAnsi="Arial" w:cs="Arial"/>
          <w:sz w:val="24"/>
          <w:szCs w:val="24"/>
        </w:rPr>
      </w:pPr>
    </w:p>
    <w:sectPr w:rsidR="00E05450" w:rsidRPr="008D213F" w:rsidSect="008D213F">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A24F52" w14:textId="77777777" w:rsidR="00F41AFE" w:rsidRDefault="00F41AFE" w:rsidP="004C6CA6">
      <w:pPr>
        <w:spacing w:after="0" w:line="240" w:lineRule="auto"/>
      </w:pPr>
      <w:r>
        <w:separator/>
      </w:r>
    </w:p>
  </w:endnote>
  <w:endnote w:type="continuationSeparator" w:id="0">
    <w:p w14:paraId="41F14A8B" w14:textId="77777777" w:rsidR="00F41AFE" w:rsidRDefault="00F41AFE" w:rsidP="004C6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91B3C" w14:textId="72FF3AAF" w:rsidR="004C6CA6" w:rsidRDefault="004C6CA6">
    <w:pPr>
      <w:pStyle w:val="Footer"/>
    </w:pPr>
    <w:r>
      <w:t>Hever Parish Council</w:t>
    </w:r>
    <w:r>
      <w:tab/>
    </w:r>
    <w:r>
      <w:ptab w:relativeTo="margin" w:alignment="center" w:leader="none"/>
    </w:r>
    <w:r>
      <w:t>January 2019</w:t>
    </w:r>
    <w:r>
      <w:ptab w:relativeTo="margin" w:alignment="right" w:leader="none"/>
    </w:r>
    <w:r>
      <w:t>HO412/ MX62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73CDEC" w14:textId="77777777" w:rsidR="00F41AFE" w:rsidRDefault="00F41AFE" w:rsidP="004C6CA6">
      <w:pPr>
        <w:spacing w:after="0" w:line="240" w:lineRule="auto"/>
      </w:pPr>
      <w:r>
        <w:separator/>
      </w:r>
    </w:p>
  </w:footnote>
  <w:footnote w:type="continuationSeparator" w:id="0">
    <w:p w14:paraId="1E07EC41" w14:textId="77777777" w:rsidR="00F41AFE" w:rsidRDefault="00F41AFE" w:rsidP="004C6C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34B1B"/>
    <w:multiLevelType w:val="hybridMultilevel"/>
    <w:tmpl w:val="0A4ED2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BE2157"/>
    <w:multiLevelType w:val="hybridMultilevel"/>
    <w:tmpl w:val="1736E8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EB229A"/>
    <w:multiLevelType w:val="hybridMultilevel"/>
    <w:tmpl w:val="051C3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EF39EF"/>
    <w:multiLevelType w:val="hybridMultilevel"/>
    <w:tmpl w:val="918AD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B513730"/>
    <w:multiLevelType w:val="hybridMultilevel"/>
    <w:tmpl w:val="D76AA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870AE4"/>
    <w:multiLevelType w:val="hybridMultilevel"/>
    <w:tmpl w:val="F3A0C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94C"/>
    <w:rsid w:val="00132370"/>
    <w:rsid w:val="001F5C04"/>
    <w:rsid w:val="00317467"/>
    <w:rsid w:val="0034387E"/>
    <w:rsid w:val="003F5B77"/>
    <w:rsid w:val="0041194C"/>
    <w:rsid w:val="004C6CA6"/>
    <w:rsid w:val="005A5C41"/>
    <w:rsid w:val="006447B7"/>
    <w:rsid w:val="006E2D76"/>
    <w:rsid w:val="00751076"/>
    <w:rsid w:val="007C101E"/>
    <w:rsid w:val="008D213F"/>
    <w:rsid w:val="00944429"/>
    <w:rsid w:val="00A05BAF"/>
    <w:rsid w:val="00B2185C"/>
    <w:rsid w:val="00E05450"/>
    <w:rsid w:val="00F41AFE"/>
    <w:rsid w:val="00F530BB"/>
    <w:rsid w:val="00FA42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783E7"/>
  <w15:docId w15:val="{E07B16F3-0025-4D8D-9021-180DAB7A4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94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194C"/>
    <w:pPr>
      <w:ind w:left="720"/>
      <w:contextualSpacing/>
    </w:pPr>
  </w:style>
  <w:style w:type="paragraph" w:styleId="BalloonText">
    <w:name w:val="Balloon Text"/>
    <w:basedOn w:val="Normal"/>
    <w:link w:val="BalloonTextChar"/>
    <w:uiPriority w:val="99"/>
    <w:semiHidden/>
    <w:unhideWhenUsed/>
    <w:rsid w:val="006447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7B7"/>
    <w:rPr>
      <w:rFonts w:ascii="Tahoma" w:hAnsi="Tahoma" w:cs="Tahoma"/>
      <w:sz w:val="16"/>
      <w:szCs w:val="16"/>
    </w:rPr>
  </w:style>
  <w:style w:type="character" w:styleId="CommentReference">
    <w:name w:val="annotation reference"/>
    <w:basedOn w:val="DefaultParagraphFont"/>
    <w:uiPriority w:val="99"/>
    <w:semiHidden/>
    <w:unhideWhenUsed/>
    <w:rsid w:val="006447B7"/>
    <w:rPr>
      <w:sz w:val="16"/>
      <w:szCs w:val="16"/>
    </w:rPr>
  </w:style>
  <w:style w:type="paragraph" w:styleId="CommentText">
    <w:name w:val="annotation text"/>
    <w:basedOn w:val="Normal"/>
    <w:link w:val="CommentTextChar"/>
    <w:uiPriority w:val="99"/>
    <w:semiHidden/>
    <w:unhideWhenUsed/>
    <w:rsid w:val="006447B7"/>
    <w:pPr>
      <w:spacing w:line="240" w:lineRule="auto"/>
    </w:pPr>
    <w:rPr>
      <w:sz w:val="20"/>
      <w:szCs w:val="20"/>
    </w:rPr>
  </w:style>
  <w:style w:type="character" w:customStyle="1" w:styleId="CommentTextChar">
    <w:name w:val="Comment Text Char"/>
    <w:basedOn w:val="DefaultParagraphFont"/>
    <w:link w:val="CommentText"/>
    <w:uiPriority w:val="99"/>
    <w:semiHidden/>
    <w:rsid w:val="006447B7"/>
    <w:rPr>
      <w:sz w:val="20"/>
      <w:szCs w:val="20"/>
    </w:rPr>
  </w:style>
  <w:style w:type="paragraph" w:styleId="CommentSubject">
    <w:name w:val="annotation subject"/>
    <w:basedOn w:val="CommentText"/>
    <w:next w:val="CommentText"/>
    <w:link w:val="CommentSubjectChar"/>
    <w:uiPriority w:val="99"/>
    <w:semiHidden/>
    <w:unhideWhenUsed/>
    <w:rsid w:val="006447B7"/>
    <w:rPr>
      <w:b/>
      <w:bCs/>
    </w:rPr>
  </w:style>
  <w:style w:type="character" w:customStyle="1" w:styleId="CommentSubjectChar">
    <w:name w:val="Comment Subject Char"/>
    <w:basedOn w:val="CommentTextChar"/>
    <w:link w:val="CommentSubject"/>
    <w:uiPriority w:val="99"/>
    <w:semiHidden/>
    <w:rsid w:val="006447B7"/>
    <w:rPr>
      <w:b/>
      <w:bCs/>
      <w:sz w:val="20"/>
      <w:szCs w:val="20"/>
    </w:rPr>
  </w:style>
  <w:style w:type="paragraph" w:styleId="Header">
    <w:name w:val="header"/>
    <w:basedOn w:val="Normal"/>
    <w:link w:val="HeaderChar"/>
    <w:uiPriority w:val="99"/>
    <w:unhideWhenUsed/>
    <w:rsid w:val="004C6C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6CA6"/>
  </w:style>
  <w:style w:type="paragraph" w:styleId="Footer">
    <w:name w:val="footer"/>
    <w:basedOn w:val="Normal"/>
    <w:link w:val="FooterChar"/>
    <w:uiPriority w:val="99"/>
    <w:unhideWhenUsed/>
    <w:rsid w:val="004C6C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6C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Pages>
  <Words>1010</Words>
  <Characters>5760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4</cp:revision>
  <cp:lastPrinted>2019-01-31T10:05:00Z</cp:lastPrinted>
  <dcterms:created xsi:type="dcterms:W3CDTF">2019-01-31T09:42:00Z</dcterms:created>
  <dcterms:modified xsi:type="dcterms:W3CDTF">2019-01-31T10:22:00Z</dcterms:modified>
</cp:coreProperties>
</file>